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D0F9" w14:textId="46203234" w:rsidR="00561476" w:rsidRPr="008211DC" w:rsidRDefault="00EB18DB" w:rsidP="00561476">
      <w:pPr>
        <w:jc w:val="center"/>
        <w:rPr>
          <w:b/>
          <w:sz w:val="36"/>
          <w:szCs w:val="36"/>
        </w:rPr>
      </w:pPr>
      <w:r>
        <w:rPr>
          <w:b/>
          <w:noProof/>
          <w:sz w:val="36"/>
          <w:szCs w:val="36"/>
        </w:rPr>
        <w:drawing>
          <wp:inline distT="0" distB="0" distL="0" distR="0" wp14:anchorId="6610978B" wp14:editId="2C72AB3E">
            <wp:extent cx="3705225" cy="2381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81250"/>
                    </a:xfrm>
                    <a:prstGeom prst="rect">
                      <a:avLst/>
                    </a:prstGeom>
                    <a:noFill/>
                    <a:ln>
                      <a:noFill/>
                    </a:ln>
                  </pic:spPr>
                </pic:pic>
              </a:graphicData>
            </a:graphic>
          </wp:inline>
        </w:drawing>
      </w:r>
    </w:p>
    <w:p w14:paraId="28109F2C" w14:textId="77777777" w:rsidR="00561476" w:rsidRPr="008211DC" w:rsidRDefault="00561476" w:rsidP="00561476">
      <w:pPr>
        <w:jc w:val="center"/>
        <w:rPr>
          <w:b/>
          <w:sz w:val="36"/>
          <w:szCs w:val="36"/>
          <w:lang w:val="en-US"/>
        </w:rPr>
      </w:pPr>
    </w:p>
    <w:p w14:paraId="20B7361A" w14:textId="77777777" w:rsidR="000A4DD6" w:rsidRPr="008211DC" w:rsidRDefault="000A4DD6" w:rsidP="00561476">
      <w:pPr>
        <w:jc w:val="center"/>
        <w:rPr>
          <w:b/>
          <w:sz w:val="36"/>
          <w:szCs w:val="36"/>
          <w:lang w:val="en-US"/>
        </w:rPr>
      </w:pPr>
    </w:p>
    <w:p w14:paraId="2FA34921" w14:textId="77777777" w:rsidR="000A4DD6" w:rsidRPr="008211DC" w:rsidRDefault="000A4DD6" w:rsidP="00561476">
      <w:pPr>
        <w:jc w:val="center"/>
        <w:rPr>
          <w:b/>
          <w:sz w:val="36"/>
          <w:szCs w:val="36"/>
          <w:lang w:val="en-US"/>
        </w:rPr>
      </w:pPr>
    </w:p>
    <w:p w14:paraId="26394DFB" w14:textId="77777777" w:rsidR="000A4DD6" w:rsidRPr="008211DC" w:rsidRDefault="000A4DD6" w:rsidP="00561476">
      <w:pPr>
        <w:jc w:val="center"/>
        <w:rPr>
          <w:b/>
          <w:sz w:val="36"/>
          <w:szCs w:val="36"/>
          <w:lang w:val="en-US"/>
        </w:rPr>
      </w:pPr>
    </w:p>
    <w:p w14:paraId="7F716B99" w14:textId="77777777" w:rsidR="00561476" w:rsidRPr="008211DC" w:rsidRDefault="00561476" w:rsidP="00561476">
      <w:pPr>
        <w:tabs>
          <w:tab w:val="left" w:pos="5204"/>
        </w:tabs>
        <w:jc w:val="left"/>
        <w:rPr>
          <w:b/>
          <w:sz w:val="36"/>
          <w:szCs w:val="36"/>
        </w:rPr>
      </w:pPr>
      <w:r w:rsidRPr="008211DC">
        <w:rPr>
          <w:b/>
          <w:sz w:val="36"/>
          <w:szCs w:val="36"/>
        </w:rPr>
        <w:tab/>
      </w:r>
    </w:p>
    <w:p w14:paraId="3D39CF7B" w14:textId="77777777" w:rsidR="00561476" w:rsidRPr="008211DC" w:rsidRDefault="00561476" w:rsidP="00561476">
      <w:pPr>
        <w:jc w:val="center"/>
        <w:rPr>
          <w:b/>
          <w:sz w:val="36"/>
          <w:szCs w:val="36"/>
        </w:rPr>
      </w:pPr>
    </w:p>
    <w:p w14:paraId="6DD9881C" w14:textId="77777777" w:rsidR="00561476" w:rsidRPr="008211DC" w:rsidRDefault="00CB76D2" w:rsidP="00561476">
      <w:pPr>
        <w:jc w:val="center"/>
        <w:rPr>
          <w:b/>
          <w:sz w:val="48"/>
          <w:szCs w:val="48"/>
        </w:rPr>
      </w:pPr>
      <w:bookmarkStart w:id="0" w:name="_Toc226196784"/>
      <w:bookmarkStart w:id="1" w:name="_Toc226197203"/>
      <w:r w:rsidRPr="008211DC">
        <w:rPr>
          <w:b/>
          <w:sz w:val="48"/>
          <w:szCs w:val="48"/>
        </w:rPr>
        <w:t>М</w:t>
      </w:r>
      <w:r w:rsidR="00561476" w:rsidRPr="008211DC">
        <w:rPr>
          <w:b/>
          <w:sz w:val="48"/>
          <w:szCs w:val="48"/>
        </w:rPr>
        <w:t>ониторинг СМИ</w:t>
      </w:r>
      <w:bookmarkEnd w:id="0"/>
      <w:bookmarkEnd w:id="1"/>
      <w:r w:rsidR="00561476" w:rsidRPr="008211DC">
        <w:rPr>
          <w:b/>
          <w:sz w:val="48"/>
          <w:szCs w:val="48"/>
        </w:rPr>
        <w:t xml:space="preserve"> РФ</w:t>
      </w:r>
    </w:p>
    <w:p w14:paraId="4D477FA0" w14:textId="77777777" w:rsidR="00561476" w:rsidRPr="008211DC" w:rsidRDefault="00561476" w:rsidP="00561476">
      <w:pPr>
        <w:jc w:val="center"/>
        <w:rPr>
          <w:b/>
          <w:sz w:val="48"/>
          <w:szCs w:val="48"/>
        </w:rPr>
      </w:pPr>
      <w:bookmarkStart w:id="2" w:name="_Toc226196785"/>
      <w:bookmarkStart w:id="3" w:name="_Toc226197204"/>
      <w:r w:rsidRPr="008211DC">
        <w:rPr>
          <w:b/>
          <w:sz w:val="48"/>
          <w:szCs w:val="48"/>
        </w:rPr>
        <w:t>по пенсионной тематике</w:t>
      </w:r>
      <w:bookmarkEnd w:id="2"/>
      <w:bookmarkEnd w:id="3"/>
    </w:p>
    <w:p w14:paraId="4AF7F4DE" w14:textId="77777777" w:rsidR="008B6D1B" w:rsidRPr="008211DC" w:rsidRDefault="008B6D1B" w:rsidP="00C70A20">
      <w:pPr>
        <w:jc w:val="center"/>
        <w:rPr>
          <w:b/>
          <w:sz w:val="48"/>
          <w:szCs w:val="48"/>
        </w:rPr>
      </w:pPr>
    </w:p>
    <w:p w14:paraId="2579B706" w14:textId="77777777" w:rsidR="007D6FE5" w:rsidRPr="008211DC" w:rsidRDefault="007D6FE5" w:rsidP="00C70A20">
      <w:pPr>
        <w:jc w:val="center"/>
        <w:rPr>
          <w:b/>
          <w:sz w:val="36"/>
          <w:szCs w:val="36"/>
        </w:rPr>
      </w:pPr>
      <w:r w:rsidRPr="008211DC">
        <w:rPr>
          <w:b/>
          <w:sz w:val="36"/>
          <w:szCs w:val="36"/>
        </w:rPr>
        <w:t xml:space="preserve"> </w:t>
      </w:r>
    </w:p>
    <w:p w14:paraId="496F3ADE" w14:textId="77777777" w:rsidR="00C70A20" w:rsidRPr="008211DC" w:rsidRDefault="00906980" w:rsidP="00C70A20">
      <w:pPr>
        <w:jc w:val="center"/>
        <w:rPr>
          <w:b/>
          <w:sz w:val="40"/>
          <w:szCs w:val="40"/>
        </w:rPr>
      </w:pPr>
      <w:r w:rsidRPr="008211DC">
        <w:rPr>
          <w:b/>
          <w:sz w:val="40"/>
          <w:szCs w:val="40"/>
        </w:rPr>
        <w:t>0</w:t>
      </w:r>
      <w:r w:rsidR="001C108C" w:rsidRPr="008211DC">
        <w:rPr>
          <w:b/>
          <w:sz w:val="40"/>
          <w:szCs w:val="40"/>
        </w:rPr>
        <w:t>1</w:t>
      </w:r>
      <w:r w:rsidR="00CB6B64" w:rsidRPr="008211DC">
        <w:rPr>
          <w:b/>
          <w:sz w:val="40"/>
          <w:szCs w:val="40"/>
        </w:rPr>
        <w:t>.</w:t>
      </w:r>
      <w:r w:rsidR="00C8666E" w:rsidRPr="008211DC">
        <w:rPr>
          <w:b/>
          <w:sz w:val="40"/>
          <w:szCs w:val="40"/>
        </w:rPr>
        <w:t>0</w:t>
      </w:r>
      <w:r w:rsidRPr="008211DC">
        <w:rPr>
          <w:b/>
          <w:sz w:val="40"/>
          <w:szCs w:val="40"/>
        </w:rPr>
        <w:t>8</w:t>
      </w:r>
      <w:r w:rsidR="000214CF" w:rsidRPr="008211DC">
        <w:rPr>
          <w:b/>
          <w:sz w:val="40"/>
          <w:szCs w:val="40"/>
        </w:rPr>
        <w:t>.</w:t>
      </w:r>
      <w:r w:rsidR="007D6FE5" w:rsidRPr="008211DC">
        <w:rPr>
          <w:b/>
          <w:sz w:val="40"/>
          <w:szCs w:val="40"/>
        </w:rPr>
        <w:t>20</w:t>
      </w:r>
      <w:r w:rsidR="00EB57E7" w:rsidRPr="008211DC">
        <w:rPr>
          <w:b/>
          <w:sz w:val="40"/>
          <w:szCs w:val="40"/>
        </w:rPr>
        <w:t>2</w:t>
      </w:r>
      <w:r w:rsidR="00C8666E" w:rsidRPr="008211DC">
        <w:rPr>
          <w:b/>
          <w:sz w:val="40"/>
          <w:szCs w:val="40"/>
        </w:rPr>
        <w:t>5</w:t>
      </w:r>
      <w:r w:rsidR="00C70A20" w:rsidRPr="008211DC">
        <w:rPr>
          <w:b/>
          <w:sz w:val="40"/>
          <w:szCs w:val="40"/>
        </w:rPr>
        <w:t xml:space="preserve"> г</w:t>
      </w:r>
      <w:r w:rsidR="007D6FE5" w:rsidRPr="008211DC">
        <w:rPr>
          <w:b/>
          <w:sz w:val="40"/>
          <w:szCs w:val="40"/>
        </w:rPr>
        <w:t>.</w:t>
      </w:r>
    </w:p>
    <w:p w14:paraId="4B3240BF" w14:textId="77777777" w:rsidR="007D6FE5" w:rsidRPr="008211DC" w:rsidRDefault="007D6FE5" w:rsidP="000C1A46">
      <w:pPr>
        <w:jc w:val="center"/>
        <w:rPr>
          <w:b/>
          <w:sz w:val="40"/>
          <w:szCs w:val="40"/>
        </w:rPr>
      </w:pPr>
    </w:p>
    <w:p w14:paraId="61EAC104" w14:textId="77777777" w:rsidR="00C16C6D" w:rsidRPr="008211DC" w:rsidRDefault="00C16C6D" w:rsidP="000C1A46">
      <w:pPr>
        <w:jc w:val="center"/>
        <w:rPr>
          <w:b/>
          <w:sz w:val="40"/>
          <w:szCs w:val="40"/>
        </w:rPr>
      </w:pPr>
    </w:p>
    <w:p w14:paraId="05FBAA4C" w14:textId="77777777" w:rsidR="00C70A20" w:rsidRPr="008211DC" w:rsidRDefault="00C70A20" w:rsidP="000C1A46">
      <w:pPr>
        <w:jc w:val="center"/>
        <w:rPr>
          <w:b/>
          <w:sz w:val="40"/>
          <w:szCs w:val="40"/>
        </w:rPr>
      </w:pPr>
    </w:p>
    <w:p w14:paraId="22C0D20B" w14:textId="77777777" w:rsidR="00C70A20" w:rsidRPr="008211DC" w:rsidRDefault="00C70A20" w:rsidP="000C1A46">
      <w:pPr>
        <w:jc w:val="center"/>
      </w:pPr>
    </w:p>
    <w:p w14:paraId="5A46BED2" w14:textId="77777777" w:rsidR="00CB76D2" w:rsidRPr="008211DC" w:rsidRDefault="00CB76D2" w:rsidP="000C1A46">
      <w:pPr>
        <w:jc w:val="center"/>
        <w:rPr>
          <w:b/>
          <w:sz w:val="40"/>
          <w:szCs w:val="40"/>
        </w:rPr>
      </w:pPr>
    </w:p>
    <w:p w14:paraId="67135B6C" w14:textId="77777777" w:rsidR="009D66A1" w:rsidRPr="008211DC" w:rsidRDefault="009B23FE" w:rsidP="009B23FE">
      <w:pPr>
        <w:pStyle w:val="10"/>
        <w:jc w:val="center"/>
      </w:pPr>
      <w:r w:rsidRPr="008211DC">
        <w:br w:type="page"/>
      </w:r>
      <w:bookmarkStart w:id="4" w:name="_Toc396864626"/>
      <w:bookmarkStart w:id="5" w:name="_Toc204926294"/>
      <w:r w:rsidR="009D79CC" w:rsidRPr="008211DC">
        <w:lastRenderedPageBreak/>
        <w:t>Те</w:t>
      </w:r>
      <w:r w:rsidR="009D66A1" w:rsidRPr="008211DC">
        <w:t>мы</w:t>
      </w:r>
      <w:r w:rsidR="009D66A1" w:rsidRPr="008211DC">
        <w:rPr>
          <w:rFonts w:ascii="Arial Rounded MT Bold" w:hAnsi="Arial Rounded MT Bold"/>
        </w:rPr>
        <w:t xml:space="preserve"> </w:t>
      </w:r>
      <w:r w:rsidR="009D66A1" w:rsidRPr="008211DC">
        <w:t>дня</w:t>
      </w:r>
      <w:bookmarkEnd w:id="4"/>
      <w:bookmarkEnd w:id="5"/>
    </w:p>
    <w:p w14:paraId="6CA735F8" w14:textId="77777777" w:rsidR="00A1463C" w:rsidRPr="008211DC" w:rsidRDefault="003511FF" w:rsidP="00676D5F">
      <w:pPr>
        <w:numPr>
          <w:ilvl w:val="0"/>
          <w:numId w:val="25"/>
        </w:numPr>
        <w:rPr>
          <w:i/>
        </w:rPr>
      </w:pPr>
      <w:r w:rsidRPr="008211DC">
        <w:rPr>
          <w:i/>
        </w:rPr>
        <w:t xml:space="preserve">НПФ Эволюция проиндексировал размеры пожизненных негосударственных пенсий 70 тыс. пенсионерам. Индексация проведена в соответствии с Пенсионными правилами и условиями договоров негосударственного пенсионного обеспечения (НПО) за счет дохода, полученного от размещения пенсионных резервов за 2024 год и зачисленного на пенсионные счета. Увеличение совокупного размера выплат пожизненных пенсий в связи с индексацией составит за год более 409 млн руб., </w:t>
      </w:r>
      <w:hyperlink w:anchor="a1" w:history="1">
        <w:r w:rsidRPr="008211DC">
          <w:rPr>
            <w:rStyle w:val="a3"/>
            <w:i/>
          </w:rPr>
          <w:t xml:space="preserve">сообщает </w:t>
        </w:r>
        <w:r w:rsidR="00B46740" w:rsidRPr="008211DC">
          <w:rPr>
            <w:rStyle w:val="a3"/>
            <w:i/>
          </w:rPr>
          <w:t>«</w:t>
        </w:r>
        <w:r w:rsidRPr="008211DC">
          <w:rPr>
            <w:rStyle w:val="a3"/>
            <w:i/>
          </w:rPr>
          <w:t>РБК</w:t>
        </w:r>
        <w:r w:rsidR="00B46740" w:rsidRPr="008211DC">
          <w:rPr>
            <w:rStyle w:val="a3"/>
            <w:i/>
          </w:rPr>
          <w:t>»</w:t>
        </w:r>
      </w:hyperlink>
    </w:p>
    <w:p w14:paraId="65CE4EF9" w14:textId="77777777" w:rsidR="003511FF" w:rsidRPr="008211DC" w:rsidRDefault="00B46740" w:rsidP="00676D5F">
      <w:pPr>
        <w:numPr>
          <w:ilvl w:val="0"/>
          <w:numId w:val="25"/>
        </w:numPr>
        <w:rPr>
          <w:i/>
        </w:rPr>
      </w:pPr>
      <w:r w:rsidRPr="008211DC">
        <w:rPr>
          <w:i/>
        </w:rPr>
        <w:t xml:space="preserve">По итогам второго квартала 2025 года НПФ Эволюция выплатил своим клиентам 6,7 млрд рублей. Это на 22,2% больше по сравнению с аналогичным периодом 2024 года, когда объем выплат составил 5,4 млрд рублей. Основную часть выплат составили пенсии клиентов в рамках негосударственного пенсионного обеспечения (НПО). Общий объем выплат фонда по НПО с начала года достиг 5,1 млрд рублей. Это на 18, 5% выше аналогичных показателей прошлого года, </w:t>
      </w:r>
      <w:hyperlink w:anchor="a2" w:history="1">
        <w:r w:rsidRPr="008211DC">
          <w:rPr>
            <w:rStyle w:val="a3"/>
            <w:i/>
          </w:rPr>
          <w:t>передает «РБК»</w:t>
        </w:r>
      </w:hyperlink>
    </w:p>
    <w:p w14:paraId="36B8853E" w14:textId="77777777" w:rsidR="00B46740" w:rsidRPr="004F1152" w:rsidRDefault="00B46740" w:rsidP="00676D5F">
      <w:pPr>
        <w:numPr>
          <w:ilvl w:val="0"/>
          <w:numId w:val="25"/>
        </w:numPr>
        <w:rPr>
          <w:rStyle w:val="a3"/>
          <w:i/>
          <w:color w:val="auto"/>
          <w:u w:val="none"/>
        </w:rPr>
      </w:pPr>
      <w:r w:rsidRPr="008211DC">
        <w:rPr>
          <w:i/>
        </w:rPr>
        <w:t xml:space="preserve">Объём пенсионных выплат в рамках обязательного пенсионного страхования составил 0,35 млрд рублей. В рамках негосударственного пенсионного обеспечения Ханты-Мансийский НПФ выплатил 1,22 млрд рублей. По итогам 2024 года, опубликованным на официальном сайте Центрального Банка России, Ханты-Мансийский НПФ занимает 3 место среди НПФ по количеству получателей пенсий по негосударственному пенсионному обеспечению, </w:t>
      </w:r>
      <w:hyperlink w:anchor="a3" w:history="1">
        <w:r w:rsidRPr="008211DC">
          <w:rPr>
            <w:rStyle w:val="a3"/>
            <w:i/>
          </w:rPr>
          <w:t>сообщают «Новости Югры»</w:t>
        </w:r>
      </w:hyperlink>
    </w:p>
    <w:p w14:paraId="5FDC6CBE" w14:textId="77777777" w:rsidR="004F1152" w:rsidRPr="004F1152" w:rsidRDefault="004F1152" w:rsidP="004F1152">
      <w:pPr>
        <w:numPr>
          <w:ilvl w:val="0"/>
          <w:numId w:val="32"/>
        </w:numPr>
        <w:rPr>
          <w:i/>
          <w:iCs/>
        </w:rPr>
      </w:pPr>
      <w:r w:rsidRPr="004F1152">
        <w:rPr>
          <w:i/>
          <w:iCs/>
        </w:rPr>
        <w:t>Программы долгосрочных сбережений (ПДС) уверенно расширяют нишу на рынке негосударственных пенсий. К середине 2025 года объем привлеченных средств превысил 414 млрд руб., а количество участников достигло 5,4 млн человек. Из-за различных преференций в виде софинансирования и налогового вычета ПДС выглядят гораздо привлекательнее, чем программы негосударственного пенсионного обеспечения (НПО) и обязательного пенсионного страхования,</w:t>
      </w:r>
      <w:hyperlink w:anchor="_Коммерсант,_31.07.2025,_Сбережения" w:history="1">
        <w:r w:rsidRPr="004F1152">
          <w:rPr>
            <w:rStyle w:val="a3"/>
            <w:i/>
            <w:iCs/>
          </w:rPr>
          <w:t xml:space="preserve"> </w:t>
        </w:r>
        <w:r w:rsidRPr="004F1152">
          <w:rPr>
            <w:rStyle w:val="a3"/>
            <w:i/>
            <w:iCs/>
            <w:lang w:val="en-US"/>
          </w:rPr>
          <w:t>c</w:t>
        </w:r>
        <w:r w:rsidRPr="004F1152">
          <w:rPr>
            <w:rStyle w:val="a3"/>
            <w:i/>
            <w:iCs/>
          </w:rPr>
          <w:t>ообщает Коммерсантъ</w:t>
        </w:r>
      </w:hyperlink>
    </w:p>
    <w:p w14:paraId="2644B155" w14:textId="77777777" w:rsidR="00B46740" w:rsidRPr="008211DC" w:rsidRDefault="00B46740" w:rsidP="00676D5F">
      <w:pPr>
        <w:numPr>
          <w:ilvl w:val="0"/>
          <w:numId w:val="25"/>
        </w:numPr>
        <w:rPr>
          <w:i/>
        </w:rPr>
      </w:pPr>
      <w:r w:rsidRPr="008211DC">
        <w:rPr>
          <w:i/>
        </w:rPr>
        <w:t xml:space="preserve">Альфа-банк предложил дать гражданам три года на перевод замороженных с 2014 года средств в любой пенсионный фонд в рамках программы долгосрочных сбережений, если накопительная часть пенсии будет конвертирована в ПДС. В банке выступили против идеи автоматически конвертировать всю накопительную пенсию из ОПС в ПДС в тех же фондах, </w:t>
      </w:r>
      <w:hyperlink w:anchor="a4" w:history="1">
        <w:r w:rsidRPr="008211DC">
          <w:rPr>
            <w:rStyle w:val="a3"/>
            <w:i/>
          </w:rPr>
          <w:t>пишет Forbes</w:t>
        </w:r>
      </w:hyperlink>
    </w:p>
    <w:p w14:paraId="3453CA78" w14:textId="77777777" w:rsidR="00B46740" w:rsidRPr="008211DC" w:rsidRDefault="00B46740" w:rsidP="00676D5F">
      <w:pPr>
        <w:numPr>
          <w:ilvl w:val="0"/>
          <w:numId w:val="25"/>
        </w:numPr>
        <w:rPr>
          <w:i/>
        </w:rPr>
      </w:pPr>
      <w:r w:rsidRPr="008211DC">
        <w:rPr>
          <w:i/>
        </w:rPr>
        <w:t xml:space="preserve">Почти 30 тысяч жителей Мурманской области уже присоединились к программе долгосрочных сбережений (ПДС). Объем привлеченных в программу средств за все время составил 1,7 миллиарда рублей. Об этом сообщили в министерстве финансов Мурманской области, </w:t>
      </w:r>
      <w:hyperlink w:anchor="a5" w:history="1">
        <w:r w:rsidRPr="008211DC">
          <w:rPr>
            <w:rStyle w:val="a3"/>
            <w:i/>
          </w:rPr>
          <w:t>передает «Вечерний Мурманск»</w:t>
        </w:r>
      </w:hyperlink>
    </w:p>
    <w:p w14:paraId="0D8B271A" w14:textId="77777777" w:rsidR="00B46740" w:rsidRPr="008211DC" w:rsidRDefault="00B46740" w:rsidP="00676D5F">
      <w:pPr>
        <w:numPr>
          <w:ilvl w:val="0"/>
          <w:numId w:val="25"/>
        </w:numPr>
        <w:rPr>
          <w:i/>
        </w:rPr>
      </w:pPr>
      <w:r w:rsidRPr="008211DC">
        <w:rPr>
          <w:i/>
        </w:rPr>
        <w:t>С 1 августа уже традиционно пересчитывают пенсии работающих пожилых людей. На прибавку могут рассчитывать те, кто продолжал официальном работать в прошлом 2024 году и за кого работодатели переводили страховые взносы. Всего в России около 40 млн пенсионеров. Примерно 8 млн из них работают. Выходит, прибавку получит каждый пятый пенсионер в стране,</w:t>
      </w:r>
      <w:r w:rsidR="00E10CDB" w:rsidRPr="008211DC">
        <w:rPr>
          <w:i/>
        </w:rPr>
        <w:t xml:space="preserve"> </w:t>
      </w:r>
      <w:hyperlink w:anchor="a6" w:history="1">
        <w:r w:rsidR="00E10CDB" w:rsidRPr="008211DC">
          <w:rPr>
            <w:rStyle w:val="a3"/>
            <w:i/>
          </w:rPr>
          <w:t>сообщает</w:t>
        </w:r>
        <w:r w:rsidRPr="008211DC">
          <w:rPr>
            <w:rStyle w:val="a3"/>
            <w:i/>
          </w:rPr>
          <w:t xml:space="preserve"> </w:t>
        </w:r>
        <w:r w:rsidR="00E10CDB" w:rsidRPr="008211DC">
          <w:rPr>
            <w:rStyle w:val="a3"/>
            <w:i/>
          </w:rPr>
          <w:t>«</w:t>
        </w:r>
        <w:r w:rsidRPr="008211DC">
          <w:rPr>
            <w:rStyle w:val="a3"/>
            <w:i/>
          </w:rPr>
          <w:t>Комсомольская правда</w:t>
        </w:r>
        <w:r w:rsidR="00E10CDB" w:rsidRPr="008211DC">
          <w:rPr>
            <w:rStyle w:val="a3"/>
            <w:i/>
          </w:rPr>
          <w:t>»</w:t>
        </w:r>
      </w:hyperlink>
    </w:p>
    <w:p w14:paraId="2E67CB31" w14:textId="77777777" w:rsidR="00B46740" w:rsidRPr="008211DC" w:rsidRDefault="00E10CDB" w:rsidP="00676D5F">
      <w:pPr>
        <w:numPr>
          <w:ilvl w:val="0"/>
          <w:numId w:val="25"/>
        </w:numPr>
        <w:rPr>
          <w:i/>
        </w:rPr>
      </w:pPr>
      <w:r w:rsidRPr="008211DC">
        <w:rPr>
          <w:i/>
        </w:rPr>
        <w:lastRenderedPageBreak/>
        <w:t xml:space="preserve">Самозанятость стала выходом для большинства россиян, которые оказывают частные услуги и не хотят трудоустраиваться в одну компанию. Однако на деле плательщики налога на профессиональных доход (НПД) хоть и обладают социальными гарантиями, но их пенсия за стаж не копится, также отсутствуют оплачиваемые больничные и отпуска. Вместе с экспертами </w:t>
      </w:r>
      <w:hyperlink w:anchor="a7" w:history="1">
        <w:r w:rsidRPr="008211DC">
          <w:rPr>
            <w:rStyle w:val="a3"/>
            <w:i/>
          </w:rPr>
          <w:t>редакция «АБН24» попыталась разобраться</w:t>
        </w:r>
      </w:hyperlink>
      <w:r w:rsidRPr="008211DC">
        <w:rPr>
          <w:i/>
        </w:rPr>
        <w:t>, стоит ли самозанятым копить на безбедную старость, и как сделать первый шаг</w:t>
      </w:r>
    </w:p>
    <w:p w14:paraId="5EEAD9DC" w14:textId="77777777" w:rsidR="00940029" w:rsidRPr="008211DC" w:rsidRDefault="009D79CC" w:rsidP="00940029">
      <w:pPr>
        <w:pStyle w:val="10"/>
        <w:jc w:val="center"/>
      </w:pPr>
      <w:bookmarkStart w:id="6" w:name="_Toc173015209"/>
      <w:bookmarkStart w:id="7" w:name="_Toc204926295"/>
      <w:r w:rsidRPr="008211DC">
        <w:t>Ци</w:t>
      </w:r>
      <w:r w:rsidR="00940029" w:rsidRPr="008211DC">
        <w:t>таты дня</w:t>
      </w:r>
      <w:bookmarkEnd w:id="6"/>
      <w:bookmarkEnd w:id="7"/>
    </w:p>
    <w:p w14:paraId="72B4BC90" w14:textId="77777777" w:rsidR="00631849" w:rsidRDefault="00631849" w:rsidP="003B3BAA">
      <w:pPr>
        <w:numPr>
          <w:ilvl w:val="0"/>
          <w:numId w:val="27"/>
        </w:numPr>
        <w:rPr>
          <w:i/>
        </w:rPr>
      </w:pPr>
      <w:r w:rsidRPr="00631849">
        <w:rPr>
          <w:i/>
        </w:rPr>
        <w:t>Как считает глава Национальной ассоциации негосударственных пенсионных фондов (НАПФ) Аркадий Недбай, в скором времени молодые фонды, такие как «НПФ Альфа» и «Т-Пенсия», внесут значимый вклад в развитие рынка, так как смогут подключить собственные сети для продвижения продукта</w:t>
      </w:r>
    </w:p>
    <w:p w14:paraId="1AB2D2E1" w14:textId="77777777" w:rsidR="00F22ADA" w:rsidRPr="00F22ADA" w:rsidRDefault="00F22ADA" w:rsidP="00F22ADA">
      <w:pPr>
        <w:numPr>
          <w:ilvl w:val="0"/>
          <w:numId w:val="27"/>
        </w:numPr>
        <w:rPr>
          <w:i/>
        </w:rPr>
      </w:pPr>
      <w:r w:rsidRPr="00F22ADA">
        <w:rPr>
          <w:i/>
        </w:rPr>
        <w:t>Лариса Горчаковская, гендиректор «Негосударственного пенсионного фонда Альфа»:</w:t>
      </w:r>
      <w:r>
        <w:rPr>
          <w:i/>
        </w:rPr>
        <w:t xml:space="preserve"> </w:t>
      </w:r>
      <w:r w:rsidRPr="00F22ADA">
        <w:rPr>
          <w:i/>
        </w:rPr>
        <w:t>«У ПДС точно есть большие перспективы. Ведется серьезная работа как со стороны рынка и НАПФ, так и со стороны Минфина, ЦБ и Госдумы по разъяснению механики программы, ее преимуществ и гарантий»</w:t>
      </w:r>
    </w:p>
    <w:p w14:paraId="5950D13C" w14:textId="77777777" w:rsidR="00676D5F" w:rsidRPr="008211DC" w:rsidRDefault="00E10CDB" w:rsidP="003B3BAA">
      <w:pPr>
        <w:numPr>
          <w:ilvl w:val="0"/>
          <w:numId w:val="27"/>
        </w:numPr>
        <w:rPr>
          <w:i/>
        </w:rPr>
      </w:pPr>
      <w:r w:rsidRPr="008211DC">
        <w:rPr>
          <w:i/>
        </w:rPr>
        <w:t>Иван Пятков, зампред правления, директор розничного бизнеса Альфа-банка: «Альфа-банк предлагает предоставить гражданам срок в три года на перевод средств по программе долгосрочных сбережений (ПДС) в любой пенсионный фонд без потерь, если накопительная часть пенсии будет конвертирована в ПДС»</w:t>
      </w:r>
    </w:p>
    <w:p w14:paraId="0C77E04A" w14:textId="77777777" w:rsidR="008211DC" w:rsidRPr="008211DC" w:rsidRDefault="008211DC" w:rsidP="003B3BAA">
      <w:pPr>
        <w:numPr>
          <w:ilvl w:val="0"/>
          <w:numId w:val="27"/>
        </w:numPr>
        <w:rPr>
          <w:i/>
        </w:rPr>
      </w:pPr>
      <w:r w:rsidRPr="008211DC">
        <w:rPr>
          <w:i/>
        </w:rPr>
        <w:t>Михаил Калинкин, управляющий отделением Тверь Банка России: «Программа [долгосрочных сбережений] предоставляет и налоговый вычет за внесенные взносы, который можно получить в зависимости от вашей налоговой ставки. С помощью ПДС можно накопить средства и воспользоваться ими в будущем, например, направить на приобретение недвижимости, образование детей, а также использовать в качестве дополнительного дохода к пенсии»</w:t>
      </w:r>
    </w:p>
    <w:p w14:paraId="6DE4232A" w14:textId="77777777" w:rsidR="008211DC" w:rsidRPr="008211DC" w:rsidRDefault="008211DC" w:rsidP="003B3BAA">
      <w:pPr>
        <w:numPr>
          <w:ilvl w:val="0"/>
          <w:numId w:val="27"/>
        </w:numPr>
        <w:rPr>
          <w:i/>
        </w:rPr>
      </w:pPr>
      <w:r w:rsidRPr="008211DC">
        <w:rPr>
          <w:i/>
        </w:rPr>
        <w:t>Олеся Бачиннова, эксперт Отделения Банка России по Мурманской области: «Программа [долгосрочных сбережений] объединяет возможности самостоятельных накоплений с финансовыми бонусами, среди которых государственное софинансирование, налоговые вычеты и защита средств. С 1 октября этого года ПДС станет еще доступнее – жители региона смогут заключать договоры с негосударственными пенсионными фондами и участвовать в программе через портал Госуслуг, что упростит процесс оформления. Кроме того, вводится также период охлаждения, в течение которого можно будет досрочно расторгнуть договор и при этом не потерять льготы»</w:t>
      </w:r>
    </w:p>
    <w:p w14:paraId="6425E982" w14:textId="77777777" w:rsidR="00A0290C" w:rsidRPr="008211D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211DC">
        <w:rPr>
          <w:u w:val="single"/>
        </w:rPr>
        <w:lastRenderedPageBreak/>
        <w:t>ОГЛАВЛЕНИЕ</w:t>
      </w:r>
    </w:p>
    <w:p w14:paraId="2FDC0449" w14:textId="307C6231" w:rsidR="00EB18DB" w:rsidRDefault="00080C38">
      <w:pPr>
        <w:pStyle w:val="12"/>
        <w:tabs>
          <w:tab w:val="right" w:leader="dot" w:pos="9061"/>
        </w:tabs>
        <w:rPr>
          <w:rFonts w:asciiTheme="minorHAnsi" w:eastAsiaTheme="minorEastAsia" w:hAnsiTheme="minorHAnsi" w:cstheme="minorBidi"/>
          <w:b w:val="0"/>
          <w:noProof/>
          <w:kern w:val="2"/>
          <w:sz w:val="24"/>
          <w14:ligatures w14:val="standardContextual"/>
        </w:rPr>
      </w:pPr>
      <w:r w:rsidRPr="008211DC">
        <w:rPr>
          <w:caps/>
        </w:rPr>
        <w:fldChar w:fldCharType="begin"/>
      </w:r>
      <w:r w:rsidR="00310633" w:rsidRPr="008211DC">
        <w:rPr>
          <w:caps/>
        </w:rPr>
        <w:instrText xml:space="preserve"> TOC \o "1-5" \h \z \u </w:instrText>
      </w:r>
      <w:r w:rsidRPr="008211DC">
        <w:rPr>
          <w:caps/>
        </w:rPr>
        <w:fldChar w:fldCharType="separate"/>
      </w:r>
      <w:hyperlink w:anchor="_Toc204926294" w:history="1">
        <w:r w:rsidR="00EB18DB" w:rsidRPr="00FD6A17">
          <w:rPr>
            <w:rStyle w:val="a3"/>
            <w:noProof/>
          </w:rPr>
          <w:t>Темы</w:t>
        </w:r>
        <w:r w:rsidR="00EB18DB" w:rsidRPr="00FD6A17">
          <w:rPr>
            <w:rStyle w:val="a3"/>
            <w:rFonts w:ascii="Arial Rounded MT Bold" w:hAnsi="Arial Rounded MT Bold"/>
            <w:noProof/>
          </w:rPr>
          <w:t xml:space="preserve"> </w:t>
        </w:r>
        <w:r w:rsidR="00EB18DB" w:rsidRPr="00FD6A17">
          <w:rPr>
            <w:rStyle w:val="a3"/>
            <w:noProof/>
          </w:rPr>
          <w:t>дня</w:t>
        </w:r>
        <w:r w:rsidR="00EB18DB">
          <w:rPr>
            <w:noProof/>
            <w:webHidden/>
          </w:rPr>
          <w:tab/>
        </w:r>
        <w:r w:rsidR="00EB18DB">
          <w:rPr>
            <w:noProof/>
            <w:webHidden/>
          </w:rPr>
          <w:fldChar w:fldCharType="begin"/>
        </w:r>
        <w:r w:rsidR="00EB18DB">
          <w:rPr>
            <w:noProof/>
            <w:webHidden/>
          </w:rPr>
          <w:instrText xml:space="preserve"> PAGEREF _Toc204926294 \h </w:instrText>
        </w:r>
        <w:r w:rsidR="00EB18DB">
          <w:rPr>
            <w:noProof/>
            <w:webHidden/>
          </w:rPr>
        </w:r>
        <w:r w:rsidR="00EB18DB">
          <w:rPr>
            <w:noProof/>
            <w:webHidden/>
          </w:rPr>
          <w:fldChar w:fldCharType="separate"/>
        </w:r>
        <w:r w:rsidR="00315833">
          <w:rPr>
            <w:noProof/>
            <w:webHidden/>
          </w:rPr>
          <w:t>2</w:t>
        </w:r>
        <w:r w:rsidR="00EB18DB">
          <w:rPr>
            <w:noProof/>
            <w:webHidden/>
          </w:rPr>
          <w:fldChar w:fldCharType="end"/>
        </w:r>
      </w:hyperlink>
    </w:p>
    <w:p w14:paraId="269D3631" w14:textId="1B54DFEB"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295" w:history="1">
        <w:r w:rsidRPr="00FD6A17">
          <w:rPr>
            <w:rStyle w:val="a3"/>
            <w:noProof/>
          </w:rPr>
          <w:t>Цитаты дня</w:t>
        </w:r>
        <w:r>
          <w:rPr>
            <w:noProof/>
            <w:webHidden/>
          </w:rPr>
          <w:tab/>
        </w:r>
        <w:r>
          <w:rPr>
            <w:noProof/>
            <w:webHidden/>
          </w:rPr>
          <w:fldChar w:fldCharType="begin"/>
        </w:r>
        <w:r>
          <w:rPr>
            <w:noProof/>
            <w:webHidden/>
          </w:rPr>
          <w:instrText xml:space="preserve"> PAGEREF _Toc204926295 \h </w:instrText>
        </w:r>
        <w:r>
          <w:rPr>
            <w:noProof/>
            <w:webHidden/>
          </w:rPr>
        </w:r>
        <w:r>
          <w:rPr>
            <w:noProof/>
            <w:webHidden/>
          </w:rPr>
          <w:fldChar w:fldCharType="separate"/>
        </w:r>
        <w:r w:rsidR="00315833">
          <w:rPr>
            <w:noProof/>
            <w:webHidden/>
          </w:rPr>
          <w:t>3</w:t>
        </w:r>
        <w:r>
          <w:rPr>
            <w:noProof/>
            <w:webHidden/>
          </w:rPr>
          <w:fldChar w:fldCharType="end"/>
        </w:r>
      </w:hyperlink>
    </w:p>
    <w:p w14:paraId="7834CF30" w14:textId="189A23DE"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296" w:history="1">
        <w:r w:rsidRPr="00FD6A17">
          <w:rPr>
            <w:rStyle w:val="a3"/>
            <w:noProof/>
          </w:rPr>
          <w:t>НОВОСТИ ПЕНСИОННОЙ ОТРАСЛИ</w:t>
        </w:r>
        <w:r>
          <w:rPr>
            <w:noProof/>
            <w:webHidden/>
          </w:rPr>
          <w:tab/>
        </w:r>
        <w:r>
          <w:rPr>
            <w:noProof/>
            <w:webHidden/>
          </w:rPr>
          <w:fldChar w:fldCharType="begin"/>
        </w:r>
        <w:r>
          <w:rPr>
            <w:noProof/>
            <w:webHidden/>
          </w:rPr>
          <w:instrText xml:space="preserve"> PAGEREF _Toc204926296 \h </w:instrText>
        </w:r>
        <w:r>
          <w:rPr>
            <w:noProof/>
            <w:webHidden/>
          </w:rPr>
        </w:r>
        <w:r>
          <w:rPr>
            <w:noProof/>
            <w:webHidden/>
          </w:rPr>
          <w:fldChar w:fldCharType="separate"/>
        </w:r>
        <w:r w:rsidR="00315833">
          <w:rPr>
            <w:noProof/>
            <w:webHidden/>
          </w:rPr>
          <w:t>14</w:t>
        </w:r>
        <w:r>
          <w:rPr>
            <w:noProof/>
            <w:webHidden/>
          </w:rPr>
          <w:fldChar w:fldCharType="end"/>
        </w:r>
      </w:hyperlink>
    </w:p>
    <w:p w14:paraId="1CFD5907" w14:textId="09489B17"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297" w:history="1">
        <w:r w:rsidRPr="00FD6A17">
          <w:rPr>
            <w:rStyle w:val="a3"/>
            <w:noProof/>
          </w:rPr>
          <w:t>Новости отрасли НПФ</w:t>
        </w:r>
        <w:r>
          <w:rPr>
            <w:noProof/>
            <w:webHidden/>
          </w:rPr>
          <w:tab/>
        </w:r>
        <w:r>
          <w:rPr>
            <w:noProof/>
            <w:webHidden/>
          </w:rPr>
          <w:fldChar w:fldCharType="begin"/>
        </w:r>
        <w:r>
          <w:rPr>
            <w:noProof/>
            <w:webHidden/>
          </w:rPr>
          <w:instrText xml:space="preserve"> PAGEREF _Toc204926297 \h </w:instrText>
        </w:r>
        <w:r>
          <w:rPr>
            <w:noProof/>
            <w:webHidden/>
          </w:rPr>
        </w:r>
        <w:r>
          <w:rPr>
            <w:noProof/>
            <w:webHidden/>
          </w:rPr>
          <w:fldChar w:fldCharType="separate"/>
        </w:r>
        <w:r w:rsidR="00315833">
          <w:rPr>
            <w:noProof/>
            <w:webHidden/>
          </w:rPr>
          <w:t>14</w:t>
        </w:r>
        <w:r>
          <w:rPr>
            <w:noProof/>
            <w:webHidden/>
          </w:rPr>
          <w:fldChar w:fldCharType="end"/>
        </w:r>
      </w:hyperlink>
    </w:p>
    <w:p w14:paraId="3E4D2D4C" w14:textId="6120C838"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298" w:history="1">
        <w:r w:rsidRPr="00FD6A17">
          <w:rPr>
            <w:rStyle w:val="a3"/>
            <w:noProof/>
          </w:rPr>
          <w:t>РБК, 31.07.2025, НПФ Эволюция проиндексировал негосударственную пенсию 70 тыс. клиентам</w:t>
        </w:r>
        <w:r>
          <w:rPr>
            <w:noProof/>
            <w:webHidden/>
          </w:rPr>
          <w:tab/>
        </w:r>
        <w:r>
          <w:rPr>
            <w:noProof/>
            <w:webHidden/>
          </w:rPr>
          <w:fldChar w:fldCharType="begin"/>
        </w:r>
        <w:r>
          <w:rPr>
            <w:noProof/>
            <w:webHidden/>
          </w:rPr>
          <w:instrText xml:space="preserve"> PAGEREF _Toc204926298 \h </w:instrText>
        </w:r>
        <w:r>
          <w:rPr>
            <w:noProof/>
            <w:webHidden/>
          </w:rPr>
        </w:r>
        <w:r>
          <w:rPr>
            <w:noProof/>
            <w:webHidden/>
          </w:rPr>
          <w:fldChar w:fldCharType="separate"/>
        </w:r>
        <w:r w:rsidR="00315833">
          <w:rPr>
            <w:noProof/>
            <w:webHidden/>
          </w:rPr>
          <w:t>14</w:t>
        </w:r>
        <w:r>
          <w:rPr>
            <w:noProof/>
            <w:webHidden/>
          </w:rPr>
          <w:fldChar w:fldCharType="end"/>
        </w:r>
      </w:hyperlink>
    </w:p>
    <w:p w14:paraId="31CF8896" w14:textId="497B12B1" w:rsidR="00EB18DB" w:rsidRDefault="00EB18DB">
      <w:pPr>
        <w:pStyle w:val="31"/>
        <w:rPr>
          <w:rFonts w:asciiTheme="minorHAnsi" w:eastAsiaTheme="minorEastAsia" w:hAnsiTheme="minorHAnsi" w:cstheme="minorBidi"/>
          <w:kern w:val="2"/>
          <w14:ligatures w14:val="standardContextual"/>
        </w:rPr>
      </w:pPr>
      <w:hyperlink w:anchor="_Toc204926299" w:history="1">
        <w:r w:rsidRPr="00FD6A17">
          <w:rPr>
            <w:rStyle w:val="a3"/>
          </w:rPr>
          <w:t>НПФ Эволюция проиндексировал размеры пожизненных негосударственных пенсий 70 тыс. пенсионерам. Индексация проведена в соответствии с Пенсионными правилами и условиями договоров негосударственного пенсионного обеспечения (НПО) за счет дохода, полученного от размещения пенсионных резервов за 2024 год и зачисленного на пенсионные счета. Увеличение совокупного размера выплат пожизненных пенсий в связи с индексацией составит за год более 409 млн руб.</w:t>
        </w:r>
        <w:r>
          <w:rPr>
            <w:webHidden/>
          </w:rPr>
          <w:tab/>
        </w:r>
        <w:r>
          <w:rPr>
            <w:webHidden/>
          </w:rPr>
          <w:fldChar w:fldCharType="begin"/>
        </w:r>
        <w:r>
          <w:rPr>
            <w:webHidden/>
          </w:rPr>
          <w:instrText xml:space="preserve"> PAGEREF _Toc204926299 \h </w:instrText>
        </w:r>
        <w:r>
          <w:rPr>
            <w:webHidden/>
          </w:rPr>
        </w:r>
        <w:r>
          <w:rPr>
            <w:webHidden/>
          </w:rPr>
          <w:fldChar w:fldCharType="separate"/>
        </w:r>
        <w:r w:rsidR="00315833">
          <w:rPr>
            <w:webHidden/>
          </w:rPr>
          <w:t>14</w:t>
        </w:r>
        <w:r>
          <w:rPr>
            <w:webHidden/>
          </w:rPr>
          <w:fldChar w:fldCharType="end"/>
        </w:r>
      </w:hyperlink>
    </w:p>
    <w:p w14:paraId="01B7C361" w14:textId="4C96B83B"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00" w:history="1">
        <w:r w:rsidRPr="00FD6A17">
          <w:rPr>
            <w:rStyle w:val="a3"/>
            <w:noProof/>
          </w:rPr>
          <w:t>РБК, 31.07.2025, НПФ Эволюция перечислил клиентам более 6 млрд рублей</w:t>
        </w:r>
        <w:r>
          <w:rPr>
            <w:noProof/>
            <w:webHidden/>
          </w:rPr>
          <w:tab/>
        </w:r>
        <w:r>
          <w:rPr>
            <w:noProof/>
            <w:webHidden/>
          </w:rPr>
          <w:fldChar w:fldCharType="begin"/>
        </w:r>
        <w:r>
          <w:rPr>
            <w:noProof/>
            <w:webHidden/>
          </w:rPr>
          <w:instrText xml:space="preserve"> PAGEREF _Toc204926300 \h </w:instrText>
        </w:r>
        <w:r>
          <w:rPr>
            <w:noProof/>
            <w:webHidden/>
          </w:rPr>
        </w:r>
        <w:r>
          <w:rPr>
            <w:noProof/>
            <w:webHidden/>
          </w:rPr>
          <w:fldChar w:fldCharType="separate"/>
        </w:r>
        <w:r w:rsidR="00315833">
          <w:rPr>
            <w:noProof/>
            <w:webHidden/>
          </w:rPr>
          <w:t>14</w:t>
        </w:r>
        <w:r>
          <w:rPr>
            <w:noProof/>
            <w:webHidden/>
          </w:rPr>
          <w:fldChar w:fldCharType="end"/>
        </w:r>
      </w:hyperlink>
    </w:p>
    <w:p w14:paraId="01CF0E66" w14:textId="5DA32F1D" w:rsidR="00EB18DB" w:rsidRDefault="00EB18DB">
      <w:pPr>
        <w:pStyle w:val="31"/>
        <w:rPr>
          <w:rFonts w:asciiTheme="minorHAnsi" w:eastAsiaTheme="minorEastAsia" w:hAnsiTheme="minorHAnsi" w:cstheme="minorBidi"/>
          <w:kern w:val="2"/>
          <w14:ligatures w14:val="standardContextual"/>
        </w:rPr>
      </w:pPr>
      <w:hyperlink w:anchor="_Toc204926301" w:history="1">
        <w:r w:rsidRPr="00FD6A17">
          <w:rPr>
            <w:rStyle w:val="a3"/>
          </w:rPr>
          <w:t>По итогам второго квартала 2025 года НПФ Эволюция выплатил своим клиентам 6,7 млрд рублей. Это на 22,2% больше по сравнению с аналогичным периодом 2024 года, когда объем выплат составил 5,4 млрд рублей. Основную часть выплат составили пенсии клиентов в рамках негосударственного пенсионного обеспечения (НПО).</w:t>
        </w:r>
        <w:r>
          <w:rPr>
            <w:webHidden/>
          </w:rPr>
          <w:tab/>
        </w:r>
        <w:r>
          <w:rPr>
            <w:webHidden/>
          </w:rPr>
          <w:fldChar w:fldCharType="begin"/>
        </w:r>
        <w:r>
          <w:rPr>
            <w:webHidden/>
          </w:rPr>
          <w:instrText xml:space="preserve"> PAGEREF _Toc204926301 \h </w:instrText>
        </w:r>
        <w:r>
          <w:rPr>
            <w:webHidden/>
          </w:rPr>
        </w:r>
        <w:r>
          <w:rPr>
            <w:webHidden/>
          </w:rPr>
          <w:fldChar w:fldCharType="separate"/>
        </w:r>
        <w:r w:rsidR="00315833">
          <w:rPr>
            <w:webHidden/>
          </w:rPr>
          <w:t>14</w:t>
        </w:r>
        <w:r>
          <w:rPr>
            <w:webHidden/>
          </w:rPr>
          <w:fldChar w:fldCharType="end"/>
        </w:r>
      </w:hyperlink>
    </w:p>
    <w:p w14:paraId="7F680E55" w14:textId="0F2033F6"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02" w:history="1">
        <w:r w:rsidRPr="00FD6A17">
          <w:rPr>
            <w:rStyle w:val="a3"/>
            <w:noProof/>
          </w:rPr>
          <w:t>АиФ, 31.07.2025, За шесть месяцев Ханты-Мансийский НПФ выплатил клиентам 1,57 млрд рублей</w:t>
        </w:r>
        <w:r>
          <w:rPr>
            <w:noProof/>
            <w:webHidden/>
          </w:rPr>
          <w:tab/>
        </w:r>
        <w:r>
          <w:rPr>
            <w:noProof/>
            <w:webHidden/>
          </w:rPr>
          <w:fldChar w:fldCharType="begin"/>
        </w:r>
        <w:r>
          <w:rPr>
            <w:noProof/>
            <w:webHidden/>
          </w:rPr>
          <w:instrText xml:space="preserve"> PAGEREF _Toc204926302 \h </w:instrText>
        </w:r>
        <w:r>
          <w:rPr>
            <w:noProof/>
            <w:webHidden/>
          </w:rPr>
        </w:r>
        <w:r>
          <w:rPr>
            <w:noProof/>
            <w:webHidden/>
          </w:rPr>
          <w:fldChar w:fldCharType="separate"/>
        </w:r>
        <w:r w:rsidR="00315833">
          <w:rPr>
            <w:noProof/>
            <w:webHidden/>
          </w:rPr>
          <w:t>15</w:t>
        </w:r>
        <w:r>
          <w:rPr>
            <w:noProof/>
            <w:webHidden/>
          </w:rPr>
          <w:fldChar w:fldCharType="end"/>
        </w:r>
      </w:hyperlink>
    </w:p>
    <w:p w14:paraId="55FADB51" w14:textId="0CAB320E" w:rsidR="00EB18DB" w:rsidRDefault="00EB18DB">
      <w:pPr>
        <w:pStyle w:val="31"/>
        <w:rPr>
          <w:rFonts w:asciiTheme="minorHAnsi" w:eastAsiaTheme="minorEastAsia" w:hAnsiTheme="minorHAnsi" w:cstheme="minorBidi"/>
          <w:kern w:val="2"/>
          <w14:ligatures w14:val="standardContextual"/>
        </w:rPr>
      </w:pPr>
      <w:hyperlink w:anchor="_Toc204926303" w:history="1">
        <w:r w:rsidRPr="00FD6A17">
          <w:rPr>
            <w:rStyle w:val="a3"/>
          </w:rPr>
          <w:t>В рамках негосударственного пенсионного обеспечения Ханты-Мансийский НПФ выплатил 1,22 млрд рублей.</w:t>
        </w:r>
        <w:r>
          <w:rPr>
            <w:webHidden/>
          </w:rPr>
          <w:tab/>
        </w:r>
        <w:r>
          <w:rPr>
            <w:webHidden/>
          </w:rPr>
          <w:fldChar w:fldCharType="begin"/>
        </w:r>
        <w:r>
          <w:rPr>
            <w:webHidden/>
          </w:rPr>
          <w:instrText xml:space="preserve"> PAGEREF _Toc204926303 \h </w:instrText>
        </w:r>
        <w:r>
          <w:rPr>
            <w:webHidden/>
          </w:rPr>
        </w:r>
        <w:r>
          <w:rPr>
            <w:webHidden/>
          </w:rPr>
          <w:fldChar w:fldCharType="separate"/>
        </w:r>
        <w:r w:rsidR="00315833">
          <w:rPr>
            <w:webHidden/>
          </w:rPr>
          <w:t>15</w:t>
        </w:r>
        <w:r>
          <w:rPr>
            <w:webHidden/>
          </w:rPr>
          <w:fldChar w:fldCharType="end"/>
        </w:r>
      </w:hyperlink>
    </w:p>
    <w:p w14:paraId="13BCA226" w14:textId="46F93A28"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04" w:history="1">
        <w:r w:rsidRPr="00FD6A17">
          <w:rPr>
            <w:rStyle w:val="a3"/>
            <w:noProof/>
          </w:rPr>
          <w:t>Новости Югры, 31.07.2025, За шесть месяцев 2025 года Ханты-Мансийский НПФ выплатил клиентам 1,57 млрд рублей</w:t>
        </w:r>
        <w:r>
          <w:rPr>
            <w:noProof/>
            <w:webHidden/>
          </w:rPr>
          <w:tab/>
        </w:r>
        <w:r>
          <w:rPr>
            <w:noProof/>
            <w:webHidden/>
          </w:rPr>
          <w:fldChar w:fldCharType="begin"/>
        </w:r>
        <w:r>
          <w:rPr>
            <w:noProof/>
            <w:webHidden/>
          </w:rPr>
          <w:instrText xml:space="preserve"> PAGEREF _Toc204926304 \h </w:instrText>
        </w:r>
        <w:r>
          <w:rPr>
            <w:noProof/>
            <w:webHidden/>
          </w:rPr>
        </w:r>
        <w:r>
          <w:rPr>
            <w:noProof/>
            <w:webHidden/>
          </w:rPr>
          <w:fldChar w:fldCharType="separate"/>
        </w:r>
        <w:r w:rsidR="00315833">
          <w:rPr>
            <w:noProof/>
            <w:webHidden/>
          </w:rPr>
          <w:t>15</w:t>
        </w:r>
        <w:r>
          <w:rPr>
            <w:noProof/>
            <w:webHidden/>
          </w:rPr>
          <w:fldChar w:fldCharType="end"/>
        </w:r>
      </w:hyperlink>
    </w:p>
    <w:p w14:paraId="46A5389D" w14:textId="3B815BD3" w:rsidR="00EB18DB" w:rsidRDefault="00EB18DB">
      <w:pPr>
        <w:pStyle w:val="31"/>
        <w:rPr>
          <w:rFonts w:asciiTheme="minorHAnsi" w:eastAsiaTheme="minorEastAsia" w:hAnsiTheme="minorHAnsi" w:cstheme="minorBidi"/>
          <w:kern w:val="2"/>
          <w14:ligatures w14:val="standardContextual"/>
        </w:rPr>
      </w:pPr>
      <w:hyperlink w:anchor="_Toc204926305" w:history="1">
        <w:r w:rsidRPr="00FD6A17">
          <w:rPr>
            <w:rStyle w:val="a3"/>
          </w:rPr>
          <w:t>Объём пенсионных выплат в рамках обязательного пенсионного страхования составил 0,35 млрд рублей. В рамках негосударственного пенсионного обеспечения Ханты-Мансийский НПФ выплатил 1,22 млрд рублей.</w:t>
        </w:r>
        <w:r>
          <w:rPr>
            <w:webHidden/>
          </w:rPr>
          <w:tab/>
        </w:r>
        <w:r>
          <w:rPr>
            <w:webHidden/>
          </w:rPr>
          <w:fldChar w:fldCharType="begin"/>
        </w:r>
        <w:r>
          <w:rPr>
            <w:webHidden/>
          </w:rPr>
          <w:instrText xml:space="preserve"> PAGEREF _Toc204926305 \h </w:instrText>
        </w:r>
        <w:r>
          <w:rPr>
            <w:webHidden/>
          </w:rPr>
        </w:r>
        <w:r>
          <w:rPr>
            <w:webHidden/>
          </w:rPr>
          <w:fldChar w:fldCharType="separate"/>
        </w:r>
        <w:r w:rsidR="00315833">
          <w:rPr>
            <w:webHidden/>
          </w:rPr>
          <w:t>15</w:t>
        </w:r>
        <w:r>
          <w:rPr>
            <w:webHidden/>
          </w:rPr>
          <w:fldChar w:fldCharType="end"/>
        </w:r>
      </w:hyperlink>
    </w:p>
    <w:p w14:paraId="4B79AA56" w14:textId="2FDCD535"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306" w:history="1">
        <w:r w:rsidRPr="00FD6A1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_Toc204926306 \h </w:instrText>
        </w:r>
        <w:r>
          <w:rPr>
            <w:noProof/>
            <w:webHidden/>
          </w:rPr>
        </w:r>
        <w:r>
          <w:rPr>
            <w:noProof/>
            <w:webHidden/>
          </w:rPr>
          <w:fldChar w:fldCharType="separate"/>
        </w:r>
        <w:r w:rsidR="00315833">
          <w:rPr>
            <w:noProof/>
            <w:webHidden/>
          </w:rPr>
          <w:t>16</w:t>
        </w:r>
        <w:r>
          <w:rPr>
            <w:noProof/>
            <w:webHidden/>
          </w:rPr>
          <w:fldChar w:fldCharType="end"/>
        </w:r>
      </w:hyperlink>
    </w:p>
    <w:p w14:paraId="15889424" w14:textId="0FCEED1E"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07" w:history="1">
        <w:r w:rsidRPr="00FD6A17">
          <w:rPr>
            <w:rStyle w:val="a3"/>
            <w:noProof/>
          </w:rPr>
          <w:t>РБК, 31.07.2025, Олег МОШЛЯК, Эксперт рассказал, когда россияне получат первую господдержку по ПДС</w:t>
        </w:r>
        <w:r>
          <w:rPr>
            <w:noProof/>
            <w:webHidden/>
          </w:rPr>
          <w:tab/>
        </w:r>
        <w:r>
          <w:rPr>
            <w:noProof/>
            <w:webHidden/>
          </w:rPr>
          <w:fldChar w:fldCharType="begin"/>
        </w:r>
        <w:r>
          <w:rPr>
            <w:noProof/>
            <w:webHidden/>
          </w:rPr>
          <w:instrText xml:space="preserve"> PAGEREF _Toc204926307 \h </w:instrText>
        </w:r>
        <w:r>
          <w:rPr>
            <w:noProof/>
            <w:webHidden/>
          </w:rPr>
        </w:r>
        <w:r>
          <w:rPr>
            <w:noProof/>
            <w:webHidden/>
          </w:rPr>
          <w:fldChar w:fldCharType="separate"/>
        </w:r>
        <w:r w:rsidR="00315833">
          <w:rPr>
            <w:noProof/>
            <w:webHidden/>
          </w:rPr>
          <w:t>16</w:t>
        </w:r>
        <w:r>
          <w:rPr>
            <w:noProof/>
            <w:webHidden/>
          </w:rPr>
          <w:fldChar w:fldCharType="end"/>
        </w:r>
      </w:hyperlink>
    </w:p>
    <w:p w14:paraId="33A7D5F6" w14:textId="02848D87" w:rsidR="00EB18DB" w:rsidRDefault="00EB18DB">
      <w:pPr>
        <w:pStyle w:val="31"/>
        <w:rPr>
          <w:rFonts w:asciiTheme="minorHAnsi" w:eastAsiaTheme="minorEastAsia" w:hAnsiTheme="minorHAnsi" w:cstheme="minorBidi"/>
          <w:kern w:val="2"/>
          <w14:ligatures w14:val="standardContextual"/>
        </w:rPr>
      </w:pPr>
      <w:hyperlink w:anchor="_Toc204926308" w:history="1">
        <w:r w:rsidRPr="00FD6A17">
          <w:rPr>
            <w:rStyle w:val="a3"/>
          </w:rPr>
          <w:t>Олег Мошляк, коммерческий директор АО «НПФ Эволюция». О.В. Мошляк работает в финансовой сфере 14 лет. Под руководством О.В. Мошляка фонд успешно сохраняет и укрепляет лидирующие позиции на пенсионном рынке как в розничном, так и в корпоративном сегменте.</w:t>
        </w:r>
        <w:r>
          <w:rPr>
            <w:webHidden/>
          </w:rPr>
          <w:tab/>
        </w:r>
        <w:r>
          <w:rPr>
            <w:webHidden/>
          </w:rPr>
          <w:fldChar w:fldCharType="begin"/>
        </w:r>
        <w:r>
          <w:rPr>
            <w:webHidden/>
          </w:rPr>
          <w:instrText xml:space="preserve"> PAGEREF _Toc204926308 \h </w:instrText>
        </w:r>
        <w:r>
          <w:rPr>
            <w:webHidden/>
          </w:rPr>
        </w:r>
        <w:r>
          <w:rPr>
            <w:webHidden/>
          </w:rPr>
          <w:fldChar w:fldCharType="separate"/>
        </w:r>
        <w:r w:rsidR="00315833">
          <w:rPr>
            <w:webHidden/>
          </w:rPr>
          <w:t>16</w:t>
        </w:r>
        <w:r>
          <w:rPr>
            <w:webHidden/>
          </w:rPr>
          <w:fldChar w:fldCharType="end"/>
        </w:r>
      </w:hyperlink>
    </w:p>
    <w:p w14:paraId="48C810A3" w14:textId="64ECD017"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09" w:history="1">
        <w:r w:rsidRPr="00FD6A17">
          <w:rPr>
            <w:rStyle w:val="a3"/>
            <w:noProof/>
          </w:rPr>
          <w:t>Коммерсантъ, 31.07.2025, Новиком предлагает программу долгосрочных сбережений от НПФ «Ростех»</w:t>
        </w:r>
        <w:r>
          <w:rPr>
            <w:noProof/>
            <w:webHidden/>
          </w:rPr>
          <w:tab/>
        </w:r>
        <w:r>
          <w:rPr>
            <w:noProof/>
            <w:webHidden/>
          </w:rPr>
          <w:fldChar w:fldCharType="begin"/>
        </w:r>
        <w:r>
          <w:rPr>
            <w:noProof/>
            <w:webHidden/>
          </w:rPr>
          <w:instrText xml:space="preserve"> PAGEREF _Toc204926309 \h </w:instrText>
        </w:r>
        <w:r>
          <w:rPr>
            <w:noProof/>
            <w:webHidden/>
          </w:rPr>
        </w:r>
        <w:r>
          <w:rPr>
            <w:noProof/>
            <w:webHidden/>
          </w:rPr>
          <w:fldChar w:fldCharType="separate"/>
        </w:r>
        <w:r w:rsidR="00315833">
          <w:rPr>
            <w:noProof/>
            <w:webHidden/>
          </w:rPr>
          <w:t>17</w:t>
        </w:r>
        <w:r>
          <w:rPr>
            <w:noProof/>
            <w:webHidden/>
          </w:rPr>
          <w:fldChar w:fldCharType="end"/>
        </w:r>
      </w:hyperlink>
    </w:p>
    <w:p w14:paraId="3E3327FD" w14:textId="202E8BAC" w:rsidR="00EB18DB" w:rsidRDefault="00EB18DB">
      <w:pPr>
        <w:pStyle w:val="31"/>
        <w:rPr>
          <w:rFonts w:asciiTheme="minorHAnsi" w:eastAsiaTheme="minorEastAsia" w:hAnsiTheme="minorHAnsi" w:cstheme="minorBidi"/>
          <w:kern w:val="2"/>
          <w14:ligatures w14:val="standardContextual"/>
        </w:rPr>
      </w:pPr>
      <w:hyperlink w:anchor="_Toc204926310" w:history="1">
        <w:r w:rsidRPr="00FD6A17">
          <w:rPr>
            <w:rStyle w:val="a3"/>
          </w:rPr>
          <w:t>Клиенты НОВИКОМа (входит в холдинг «РТ-Финанс» - центр компетенций финансовых услуг госкорпорации «Ростех») теперь могут присоединиться к программе долгосрочных сбережений негосударственного пенсионного фонда (НПФ) «Ростех» (источник информации). Оформить договор можно в офисах банка по всей России. Продукт поможет накопить на важные жизненные цели.</w:t>
        </w:r>
        <w:r>
          <w:rPr>
            <w:webHidden/>
          </w:rPr>
          <w:tab/>
        </w:r>
        <w:r>
          <w:rPr>
            <w:webHidden/>
          </w:rPr>
          <w:fldChar w:fldCharType="begin"/>
        </w:r>
        <w:r>
          <w:rPr>
            <w:webHidden/>
          </w:rPr>
          <w:instrText xml:space="preserve"> PAGEREF _Toc204926310 \h </w:instrText>
        </w:r>
        <w:r>
          <w:rPr>
            <w:webHidden/>
          </w:rPr>
        </w:r>
        <w:r>
          <w:rPr>
            <w:webHidden/>
          </w:rPr>
          <w:fldChar w:fldCharType="separate"/>
        </w:r>
        <w:r w:rsidR="00315833">
          <w:rPr>
            <w:webHidden/>
          </w:rPr>
          <w:t>17</w:t>
        </w:r>
        <w:r>
          <w:rPr>
            <w:webHidden/>
          </w:rPr>
          <w:fldChar w:fldCharType="end"/>
        </w:r>
      </w:hyperlink>
    </w:p>
    <w:p w14:paraId="4B91E888" w14:textId="0787A1CC"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11" w:history="1">
        <w:r w:rsidRPr="00FD6A17">
          <w:rPr>
            <w:rStyle w:val="a3"/>
            <w:noProof/>
          </w:rPr>
          <w:t>Коммерсант, 31.07.2025, Сбережения государственного масштаба</w:t>
        </w:r>
        <w:r>
          <w:rPr>
            <w:noProof/>
            <w:webHidden/>
          </w:rPr>
          <w:tab/>
        </w:r>
        <w:r>
          <w:rPr>
            <w:noProof/>
            <w:webHidden/>
          </w:rPr>
          <w:fldChar w:fldCharType="begin"/>
        </w:r>
        <w:r>
          <w:rPr>
            <w:noProof/>
            <w:webHidden/>
          </w:rPr>
          <w:instrText xml:space="preserve"> PAGEREF _Toc204926311 \h </w:instrText>
        </w:r>
        <w:r>
          <w:rPr>
            <w:noProof/>
            <w:webHidden/>
          </w:rPr>
        </w:r>
        <w:r>
          <w:rPr>
            <w:noProof/>
            <w:webHidden/>
          </w:rPr>
          <w:fldChar w:fldCharType="separate"/>
        </w:r>
        <w:r w:rsidR="00315833">
          <w:rPr>
            <w:noProof/>
            <w:webHidden/>
          </w:rPr>
          <w:t>18</w:t>
        </w:r>
        <w:r>
          <w:rPr>
            <w:noProof/>
            <w:webHidden/>
          </w:rPr>
          <w:fldChar w:fldCharType="end"/>
        </w:r>
      </w:hyperlink>
    </w:p>
    <w:p w14:paraId="37927828" w14:textId="10BE82CE" w:rsidR="00EB18DB" w:rsidRDefault="00EB18DB">
      <w:pPr>
        <w:pStyle w:val="31"/>
        <w:rPr>
          <w:rFonts w:asciiTheme="minorHAnsi" w:eastAsiaTheme="minorEastAsia" w:hAnsiTheme="minorHAnsi" w:cstheme="minorBidi"/>
          <w:kern w:val="2"/>
          <w14:ligatures w14:val="standardContextual"/>
        </w:rPr>
      </w:pPr>
      <w:hyperlink w:anchor="_Toc204926312" w:history="1">
        <w:r w:rsidRPr="00FD6A17">
          <w:rPr>
            <w:rStyle w:val="a3"/>
          </w:rPr>
          <w:t>Программы долгосрочных сбережений (ПДС) уверенно расширяют нишу на рынке негосударственных пенсий. К середине 2025 года объем привлеченных средств превысил 414 млрд руб., а количество участников достигло 5,4 млн человек. Из-за различных преференций в виде софинансирования и налогового вычета ПДС выглядят гораздо привлекательнее, чем программы негосударственного пенсионного обеспечения (НПО) и обязательного пенсионного страхования (ОПС). Рынок будет концентрироваться вокруг НПФ, входящих в банковские группы, причем переманивание клиентов из конкурирующих групп будет затруднено сложностью и длительностью этого процесса.</w:t>
        </w:r>
        <w:r>
          <w:rPr>
            <w:webHidden/>
          </w:rPr>
          <w:tab/>
        </w:r>
        <w:r>
          <w:rPr>
            <w:webHidden/>
          </w:rPr>
          <w:fldChar w:fldCharType="begin"/>
        </w:r>
        <w:r>
          <w:rPr>
            <w:webHidden/>
          </w:rPr>
          <w:instrText xml:space="preserve"> PAGEREF _Toc204926312 \h </w:instrText>
        </w:r>
        <w:r>
          <w:rPr>
            <w:webHidden/>
          </w:rPr>
        </w:r>
        <w:r>
          <w:rPr>
            <w:webHidden/>
          </w:rPr>
          <w:fldChar w:fldCharType="separate"/>
        </w:r>
        <w:r w:rsidR="00315833">
          <w:rPr>
            <w:webHidden/>
          </w:rPr>
          <w:t>18</w:t>
        </w:r>
        <w:r>
          <w:rPr>
            <w:webHidden/>
          </w:rPr>
          <w:fldChar w:fldCharType="end"/>
        </w:r>
      </w:hyperlink>
    </w:p>
    <w:p w14:paraId="09186CB4" w14:textId="3C465DCD"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13" w:history="1">
        <w:r w:rsidRPr="00FD6A17">
          <w:rPr>
            <w:rStyle w:val="a3"/>
            <w:noProof/>
          </w:rPr>
          <w:t>Коммерсантъ, 31.07.2025, «Надо говорить о выборе ПДС среди финансовых продуктов в целом»</w:t>
        </w:r>
        <w:r>
          <w:rPr>
            <w:noProof/>
            <w:webHidden/>
          </w:rPr>
          <w:tab/>
        </w:r>
        <w:r>
          <w:rPr>
            <w:noProof/>
            <w:webHidden/>
          </w:rPr>
          <w:fldChar w:fldCharType="begin"/>
        </w:r>
        <w:r>
          <w:rPr>
            <w:noProof/>
            <w:webHidden/>
          </w:rPr>
          <w:instrText xml:space="preserve"> PAGEREF _Toc204926313 \h </w:instrText>
        </w:r>
        <w:r>
          <w:rPr>
            <w:noProof/>
            <w:webHidden/>
          </w:rPr>
        </w:r>
        <w:r>
          <w:rPr>
            <w:noProof/>
            <w:webHidden/>
          </w:rPr>
          <w:fldChar w:fldCharType="separate"/>
        </w:r>
        <w:r w:rsidR="00315833">
          <w:rPr>
            <w:noProof/>
            <w:webHidden/>
          </w:rPr>
          <w:t>21</w:t>
        </w:r>
        <w:r>
          <w:rPr>
            <w:noProof/>
            <w:webHidden/>
          </w:rPr>
          <w:fldChar w:fldCharType="end"/>
        </w:r>
      </w:hyperlink>
    </w:p>
    <w:p w14:paraId="090EE486" w14:textId="1BF0CD2F" w:rsidR="00EB18DB" w:rsidRDefault="00EB18DB">
      <w:pPr>
        <w:pStyle w:val="31"/>
        <w:rPr>
          <w:rFonts w:asciiTheme="minorHAnsi" w:eastAsiaTheme="minorEastAsia" w:hAnsiTheme="minorHAnsi" w:cstheme="minorBidi"/>
          <w:kern w:val="2"/>
          <w14:ligatures w14:val="standardContextual"/>
        </w:rPr>
      </w:pPr>
      <w:hyperlink w:anchor="_Toc204926314" w:history="1">
        <w:r w:rsidRPr="00FD6A17">
          <w:rPr>
            <w:rStyle w:val="a3"/>
          </w:rPr>
          <w:t>О перспективах развития пенсионного рынка, особенностях программы долгосрочных сбережений, стимулировании инвестиционной активности граждан рассказала в интервью “Ъ” гендиректор «НПФ Альфа» Лариса Горчаковская.</w:t>
        </w:r>
        <w:r>
          <w:rPr>
            <w:webHidden/>
          </w:rPr>
          <w:tab/>
        </w:r>
        <w:r>
          <w:rPr>
            <w:webHidden/>
          </w:rPr>
          <w:fldChar w:fldCharType="begin"/>
        </w:r>
        <w:r>
          <w:rPr>
            <w:webHidden/>
          </w:rPr>
          <w:instrText xml:space="preserve"> PAGEREF _Toc204926314 \h </w:instrText>
        </w:r>
        <w:r>
          <w:rPr>
            <w:webHidden/>
          </w:rPr>
        </w:r>
        <w:r>
          <w:rPr>
            <w:webHidden/>
          </w:rPr>
          <w:fldChar w:fldCharType="separate"/>
        </w:r>
        <w:r w:rsidR="00315833">
          <w:rPr>
            <w:webHidden/>
          </w:rPr>
          <w:t>21</w:t>
        </w:r>
        <w:r>
          <w:rPr>
            <w:webHidden/>
          </w:rPr>
          <w:fldChar w:fldCharType="end"/>
        </w:r>
      </w:hyperlink>
    </w:p>
    <w:p w14:paraId="1B61A5D3" w14:textId="0B505DDD"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15" w:history="1">
        <w:r w:rsidRPr="00FD6A17">
          <w:rPr>
            <w:rStyle w:val="a3"/>
            <w:noProof/>
          </w:rPr>
          <w:t>Парламентская газета, 01.08.2025, Кредитные каникулы для многодетных могут стать длиннее</w:t>
        </w:r>
        <w:r>
          <w:rPr>
            <w:noProof/>
            <w:webHidden/>
          </w:rPr>
          <w:tab/>
        </w:r>
        <w:r>
          <w:rPr>
            <w:noProof/>
            <w:webHidden/>
          </w:rPr>
          <w:fldChar w:fldCharType="begin"/>
        </w:r>
        <w:r>
          <w:rPr>
            <w:noProof/>
            <w:webHidden/>
          </w:rPr>
          <w:instrText xml:space="preserve"> PAGEREF _Toc204926315 \h </w:instrText>
        </w:r>
        <w:r>
          <w:rPr>
            <w:noProof/>
            <w:webHidden/>
          </w:rPr>
        </w:r>
        <w:r>
          <w:rPr>
            <w:noProof/>
            <w:webHidden/>
          </w:rPr>
          <w:fldChar w:fldCharType="separate"/>
        </w:r>
        <w:r w:rsidR="00315833">
          <w:rPr>
            <w:noProof/>
            <w:webHidden/>
          </w:rPr>
          <w:t>25</w:t>
        </w:r>
        <w:r>
          <w:rPr>
            <w:noProof/>
            <w:webHidden/>
          </w:rPr>
          <w:fldChar w:fldCharType="end"/>
        </w:r>
      </w:hyperlink>
    </w:p>
    <w:p w14:paraId="0C234B86" w14:textId="5FB4123D" w:rsidR="00EB18DB" w:rsidRDefault="00EB18DB">
      <w:pPr>
        <w:pStyle w:val="31"/>
        <w:rPr>
          <w:rFonts w:asciiTheme="minorHAnsi" w:eastAsiaTheme="minorEastAsia" w:hAnsiTheme="minorHAnsi" w:cstheme="minorBidi"/>
          <w:kern w:val="2"/>
          <w14:ligatures w14:val="standardContextual"/>
        </w:rPr>
      </w:pPr>
      <w:hyperlink w:anchor="_Toc204926316" w:history="1">
        <w:r w:rsidRPr="00FD6A17">
          <w:rPr>
            <w:rStyle w:val="a3"/>
          </w:rPr>
          <w:t>Для поддержки семей с детьми стоит ввести кредитные каникулы, которые в отдельных случаях могут быть продлены до полутора лет. С одной стороны, это поспособствует решению экономических задач ячейки общества, а с другой - простимулирует деторождение в стране. Кроме того, следует существенно увеличить налоговый вычет для семей с детьми, которые участвуют в программе долгосрочных сбережений. Скорее всего, осенью эти нормы законодательно будут отрегулированы, сообщил в интервью "Парламентской газете" председатель Комитета Госдумы по финрынку Анатолий АКСАКОВ.</w:t>
        </w:r>
        <w:r>
          <w:rPr>
            <w:webHidden/>
          </w:rPr>
          <w:tab/>
        </w:r>
        <w:r>
          <w:rPr>
            <w:webHidden/>
          </w:rPr>
          <w:fldChar w:fldCharType="begin"/>
        </w:r>
        <w:r>
          <w:rPr>
            <w:webHidden/>
          </w:rPr>
          <w:instrText xml:space="preserve"> PAGEREF _Toc204926316 \h </w:instrText>
        </w:r>
        <w:r>
          <w:rPr>
            <w:webHidden/>
          </w:rPr>
        </w:r>
        <w:r>
          <w:rPr>
            <w:webHidden/>
          </w:rPr>
          <w:fldChar w:fldCharType="separate"/>
        </w:r>
        <w:r w:rsidR="00315833">
          <w:rPr>
            <w:webHidden/>
          </w:rPr>
          <w:t>25</w:t>
        </w:r>
        <w:r>
          <w:rPr>
            <w:webHidden/>
          </w:rPr>
          <w:fldChar w:fldCharType="end"/>
        </w:r>
      </w:hyperlink>
    </w:p>
    <w:p w14:paraId="41150C2D" w14:textId="399DF758"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17" w:history="1">
        <w:r w:rsidRPr="00FD6A17">
          <w:rPr>
            <w:rStyle w:val="a3"/>
            <w:noProof/>
          </w:rPr>
          <w:t>РБК Инвестиции, 01.08.2025, Что изменится в сфере финансов для россиян с 1 августа</w:t>
        </w:r>
        <w:r>
          <w:rPr>
            <w:noProof/>
            <w:webHidden/>
          </w:rPr>
          <w:tab/>
        </w:r>
        <w:r>
          <w:rPr>
            <w:noProof/>
            <w:webHidden/>
          </w:rPr>
          <w:fldChar w:fldCharType="begin"/>
        </w:r>
        <w:r>
          <w:rPr>
            <w:noProof/>
            <w:webHidden/>
          </w:rPr>
          <w:instrText xml:space="preserve"> PAGEREF _Toc204926317 \h </w:instrText>
        </w:r>
        <w:r>
          <w:rPr>
            <w:noProof/>
            <w:webHidden/>
          </w:rPr>
        </w:r>
        <w:r>
          <w:rPr>
            <w:noProof/>
            <w:webHidden/>
          </w:rPr>
          <w:fldChar w:fldCharType="separate"/>
        </w:r>
        <w:r w:rsidR="00315833">
          <w:rPr>
            <w:noProof/>
            <w:webHidden/>
          </w:rPr>
          <w:t>26</w:t>
        </w:r>
        <w:r>
          <w:rPr>
            <w:noProof/>
            <w:webHidden/>
          </w:rPr>
          <w:fldChar w:fldCharType="end"/>
        </w:r>
      </w:hyperlink>
    </w:p>
    <w:p w14:paraId="5F80F289" w14:textId="76A9873F" w:rsidR="00EB18DB" w:rsidRDefault="00EB18DB">
      <w:pPr>
        <w:pStyle w:val="31"/>
        <w:rPr>
          <w:rFonts w:asciiTheme="minorHAnsi" w:eastAsiaTheme="minorEastAsia" w:hAnsiTheme="minorHAnsi" w:cstheme="minorBidi"/>
          <w:kern w:val="2"/>
          <w14:ligatures w14:val="standardContextual"/>
        </w:rPr>
      </w:pPr>
      <w:hyperlink w:anchor="_Toc204926318" w:history="1">
        <w:r w:rsidRPr="00FD6A17">
          <w:rPr>
            <w:rStyle w:val="a3"/>
          </w:rPr>
          <w:t>На сколько вырастут пенсии работающих пенсионеров, какие надбавки положены после 80 лет, как можно установить запрет на СМС-спам и не только - в обзоре «РБК Инвестиций»</w:t>
        </w:r>
        <w:r>
          <w:rPr>
            <w:webHidden/>
          </w:rPr>
          <w:tab/>
        </w:r>
        <w:r>
          <w:rPr>
            <w:webHidden/>
          </w:rPr>
          <w:fldChar w:fldCharType="begin"/>
        </w:r>
        <w:r>
          <w:rPr>
            <w:webHidden/>
          </w:rPr>
          <w:instrText xml:space="preserve"> PAGEREF _Toc204926318 \h </w:instrText>
        </w:r>
        <w:r>
          <w:rPr>
            <w:webHidden/>
          </w:rPr>
        </w:r>
        <w:r>
          <w:rPr>
            <w:webHidden/>
          </w:rPr>
          <w:fldChar w:fldCharType="separate"/>
        </w:r>
        <w:r w:rsidR="00315833">
          <w:rPr>
            <w:webHidden/>
          </w:rPr>
          <w:t>26</w:t>
        </w:r>
        <w:r>
          <w:rPr>
            <w:webHidden/>
          </w:rPr>
          <w:fldChar w:fldCharType="end"/>
        </w:r>
      </w:hyperlink>
    </w:p>
    <w:p w14:paraId="70E569F4" w14:textId="53AC5123"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19" w:history="1">
        <w:r w:rsidRPr="00FD6A17">
          <w:rPr>
            <w:rStyle w:val="a3"/>
            <w:noProof/>
          </w:rPr>
          <w:t>Ведомости, 31.07.2025, Альфа-банк предлагает изменить процедуру перевода замороженной пенсии в ПДС</w:t>
        </w:r>
        <w:r>
          <w:rPr>
            <w:noProof/>
            <w:webHidden/>
          </w:rPr>
          <w:tab/>
        </w:r>
        <w:r>
          <w:rPr>
            <w:noProof/>
            <w:webHidden/>
          </w:rPr>
          <w:fldChar w:fldCharType="begin"/>
        </w:r>
        <w:r>
          <w:rPr>
            <w:noProof/>
            <w:webHidden/>
          </w:rPr>
          <w:instrText xml:space="preserve"> PAGEREF _Toc204926319 \h </w:instrText>
        </w:r>
        <w:r>
          <w:rPr>
            <w:noProof/>
            <w:webHidden/>
          </w:rPr>
        </w:r>
        <w:r>
          <w:rPr>
            <w:noProof/>
            <w:webHidden/>
          </w:rPr>
          <w:fldChar w:fldCharType="separate"/>
        </w:r>
        <w:r w:rsidR="00315833">
          <w:rPr>
            <w:noProof/>
            <w:webHidden/>
          </w:rPr>
          <w:t>28</w:t>
        </w:r>
        <w:r>
          <w:rPr>
            <w:noProof/>
            <w:webHidden/>
          </w:rPr>
          <w:fldChar w:fldCharType="end"/>
        </w:r>
      </w:hyperlink>
    </w:p>
    <w:p w14:paraId="2C1E9CF8" w14:textId="79888851" w:rsidR="00EB18DB" w:rsidRDefault="00EB18DB">
      <w:pPr>
        <w:pStyle w:val="31"/>
        <w:rPr>
          <w:rFonts w:asciiTheme="minorHAnsi" w:eastAsiaTheme="minorEastAsia" w:hAnsiTheme="minorHAnsi" w:cstheme="minorBidi"/>
          <w:kern w:val="2"/>
          <w14:ligatures w14:val="standardContextual"/>
        </w:rPr>
      </w:pPr>
      <w:hyperlink w:anchor="_Toc204926320" w:history="1">
        <w:r w:rsidRPr="00FD6A17">
          <w:rPr>
            <w:rStyle w:val="a3"/>
          </w:rPr>
          <w:t>Альфа-банк предлагает дать гражданам три года на перевод средств в программе долгосрочных сбережений (ПДС) в любой пенсионный фонд без ограничений и потерь в случае конвертации накопительной части пенсии в ПДС, рассказал «Ведомостям» зампред правления, директор розничного бизнеса Иван Пятков. Те, кто не переведет за три года, автоматически перейдут в ПДС в том же фонде, где у них было обязательное пенсионное страхование (ОПС), объяснил он. Даже если 20% клиентов воспользуются такой возможностью, это будет позитивным шагом, считает Пятков.</w:t>
        </w:r>
        <w:r>
          <w:rPr>
            <w:webHidden/>
          </w:rPr>
          <w:tab/>
        </w:r>
        <w:r>
          <w:rPr>
            <w:webHidden/>
          </w:rPr>
          <w:fldChar w:fldCharType="begin"/>
        </w:r>
        <w:r>
          <w:rPr>
            <w:webHidden/>
          </w:rPr>
          <w:instrText xml:space="preserve"> PAGEREF _Toc204926320 \h </w:instrText>
        </w:r>
        <w:r>
          <w:rPr>
            <w:webHidden/>
          </w:rPr>
        </w:r>
        <w:r>
          <w:rPr>
            <w:webHidden/>
          </w:rPr>
          <w:fldChar w:fldCharType="separate"/>
        </w:r>
        <w:r w:rsidR="00315833">
          <w:rPr>
            <w:webHidden/>
          </w:rPr>
          <w:t>28</w:t>
        </w:r>
        <w:r>
          <w:rPr>
            <w:webHidden/>
          </w:rPr>
          <w:fldChar w:fldCharType="end"/>
        </w:r>
      </w:hyperlink>
    </w:p>
    <w:p w14:paraId="2D789C27" w14:textId="5B7E7A6A"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21" w:history="1">
        <w:r w:rsidRPr="00FD6A17">
          <w:rPr>
            <w:rStyle w:val="a3"/>
            <w:noProof/>
          </w:rPr>
          <w:t>Forbes.ru, 31.07.2025, Альфа-Банк предложил изменить процедуру перевода замороженной пенсии в ПДС</w:t>
        </w:r>
        <w:r>
          <w:rPr>
            <w:noProof/>
            <w:webHidden/>
          </w:rPr>
          <w:tab/>
        </w:r>
        <w:r>
          <w:rPr>
            <w:noProof/>
            <w:webHidden/>
          </w:rPr>
          <w:fldChar w:fldCharType="begin"/>
        </w:r>
        <w:r>
          <w:rPr>
            <w:noProof/>
            <w:webHidden/>
          </w:rPr>
          <w:instrText xml:space="preserve"> PAGEREF _Toc204926321 \h </w:instrText>
        </w:r>
        <w:r>
          <w:rPr>
            <w:noProof/>
            <w:webHidden/>
          </w:rPr>
        </w:r>
        <w:r>
          <w:rPr>
            <w:noProof/>
            <w:webHidden/>
          </w:rPr>
          <w:fldChar w:fldCharType="separate"/>
        </w:r>
        <w:r w:rsidR="00315833">
          <w:rPr>
            <w:noProof/>
            <w:webHidden/>
          </w:rPr>
          <w:t>31</w:t>
        </w:r>
        <w:r>
          <w:rPr>
            <w:noProof/>
            <w:webHidden/>
          </w:rPr>
          <w:fldChar w:fldCharType="end"/>
        </w:r>
      </w:hyperlink>
    </w:p>
    <w:p w14:paraId="070B57A4" w14:textId="764ACD0F" w:rsidR="00EB18DB" w:rsidRDefault="00EB18DB">
      <w:pPr>
        <w:pStyle w:val="31"/>
        <w:rPr>
          <w:rFonts w:asciiTheme="minorHAnsi" w:eastAsiaTheme="minorEastAsia" w:hAnsiTheme="minorHAnsi" w:cstheme="minorBidi"/>
          <w:kern w:val="2"/>
          <w14:ligatures w14:val="standardContextual"/>
        </w:rPr>
      </w:pPr>
      <w:hyperlink w:anchor="_Toc204926322" w:history="1">
        <w:r w:rsidRPr="00FD6A17">
          <w:rPr>
            <w:rStyle w:val="a3"/>
          </w:rPr>
          <w:t>Альфа-банк предложил дать гражданам три года на перевод замороженных с 2014 года средств в любой пенсионный фонд в рамках программы долгосрочных сбережений, если накопительная часть пенсии будет конвертирована в ПДС. В банке выступили против идеи автоматически конвертировать всю накопительную пенсию из ОПС в ПДС в тех же фондах.</w:t>
        </w:r>
        <w:r>
          <w:rPr>
            <w:webHidden/>
          </w:rPr>
          <w:tab/>
        </w:r>
        <w:r>
          <w:rPr>
            <w:webHidden/>
          </w:rPr>
          <w:fldChar w:fldCharType="begin"/>
        </w:r>
        <w:r>
          <w:rPr>
            <w:webHidden/>
          </w:rPr>
          <w:instrText xml:space="preserve"> PAGEREF _Toc204926322 \h </w:instrText>
        </w:r>
        <w:r>
          <w:rPr>
            <w:webHidden/>
          </w:rPr>
        </w:r>
        <w:r>
          <w:rPr>
            <w:webHidden/>
          </w:rPr>
          <w:fldChar w:fldCharType="separate"/>
        </w:r>
        <w:r w:rsidR="00315833">
          <w:rPr>
            <w:webHidden/>
          </w:rPr>
          <w:t>31</w:t>
        </w:r>
        <w:r>
          <w:rPr>
            <w:webHidden/>
          </w:rPr>
          <w:fldChar w:fldCharType="end"/>
        </w:r>
      </w:hyperlink>
    </w:p>
    <w:p w14:paraId="592DEF64" w14:textId="3FA215E7"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23" w:history="1">
        <w:r w:rsidRPr="00FD6A17">
          <w:rPr>
            <w:rStyle w:val="a3"/>
            <w:noProof/>
          </w:rPr>
          <w:t>Конкурент, 31.07.2025, Способ беспроигрышный. Вот как можно накопить к пенсии 1 млн рублей</w:t>
        </w:r>
        <w:r>
          <w:rPr>
            <w:noProof/>
            <w:webHidden/>
          </w:rPr>
          <w:tab/>
        </w:r>
        <w:r>
          <w:rPr>
            <w:noProof/>
            <w:webHidden/>
          </w:rPr>
          <w:fldChar w:fldCharType="begin"/>
        </w:r>
        <w:r>
          <w:rPr>
            <w:noProof/>
            <w:webHidden/>
          </w:rPr>
          <w:instrText xml:space="preserve"> PAGEREF _Toc204926323 \h </w:instrText>
        </w:r>
        <w:r>
          <w:rPr>
            <w:noProof/>
            <w:webHidden/>
          </w:rPr>
        </w:r>
        <w:r>
          <w:rPr>
            <w:noProof/>
            <w:webHidden/>
          </w:rPr>
          <w:fldChar w:fldCharType="separate"/>
        </w:r>
        <w:r w:rsidR="00315833">
          <w:rPr>
            <w:noProof/>
            <w:webHidden/>
          </w:rPr>
          <w:t>33</w:t>
        </w:r>
        <w:r>
          <w:rPr>
            <w:noProof/>
            <w:webHidden/>
          </w:rPr>
          <w:fldChar w:fldCharType="end"/>
        </w:r>
      </w:hyperlink>
    </w:p>
    <w:p w14:paraId="5245ADBD" w14:textId="4F93D624" w:rsidR="00EB18DB" w:rsidRDefault="00EB18DB">
      <w:pPr>
        <w:pStyle w:val="31"/>
        <w:rPr>
          <w:rFonts w:asciiTheme="minorHAnsi" w:eastAsiaTheme="minorEastAsia" w:hAnsiTheme="minorHAnsi" w:cstheme="minorBidi"/>
          <w:kern w:val="2"/>
          <w14:ligatures w14:val="standardContextual"/>
        </w:rPr>
      </w:pPr>
      <w:hyperlink w:anchor="_Toc204926324" w:history="1">
        <w:r w:rsidRPr="00FD6A17">
          <w:rPr>
            <w:rStyle w:val="a3"/>
          </w:rPr>
          <w:t>Сергей Беляков, глава Национальной ассоциации негосударственных пенсионных фондов (НАПФ), рассказал, что программа долгосрочных сбережений (ПДС) делает накопление миллиона рублей к пенсии доступным для каждого, независимо от возраста и уровня дохода. Главное – регулярность и использование налоговых льгот.</w:t>
        </w:r>
        <w:r>
          <w:rPr>
            <w:webHidden/>
          </w:rPr>
          <w:tab/>
        </w:r>
        <w:r>
          <w:rPr>
            <w:webHidden/>
          </w:rPr>
          <w:fldChar w:fldCharType="begin"/>
        </w:r>
        <w:r>
          <w:rPr>
            <w:webHidden/>
          </w:rPr>
          <w:instrText xml:space="preserve"> PAGEREF _Toc204926324 \h </w:instrText>
        </w:r>
        <w:r>
          <w:rPr>
            <w:webHidden/>
          </w:rPr>
        </w:r>
        <w:r>
          <w:rPr>
            <w:webHidden/>
          </w:rPr>
          <w:fldChar w:fldCharType="separate"/>
        </w:r>
        <w:r w:rsidR="00315833">
          <w:rPr>
            <w:webHidden/>
          </w:rPr>
          <w:t>33</w:t>
        </w:r>
        <w:r>
          <w:rPr>
            <w:webHidden/>
          </w:rPr>
          <w:fldChar w:fldCharType="end"/>
        </w:r>
      </w:hyperlink>
    </w:p>
    <w:p w14:paraId="56270067" w14:textId="736B4EA1"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25" w:history="1">
        <w:r w:rsidRPr="00FD6A17">
          <w:rPr>
            <w:rStyle w:val="a3"/>
            <w:noProof/>
          </w:rPr>
          <w:t>Генеральный директор, 31.07.2025, Участники ПДС получат 32 млрд руб. госфинансирования</w:t>
        </w:r>
        <w:r>
          <w:rPr>
            <w:noProof/>
            <w:webHidden/>
          </w:rPr>
          <w:tab/>
        </w:r>
        <w:r>
          <w:rPr>
            <w:noProof/>
            <w:webHidden/>
          </w:rPr>
          <w:fldChar w:fldCharType="begin"/>
        </w:r>
        <w:r>
          <w:rPr>
            <w:noProof/>
            <w:webHidden/>
          </w:rPr>
          <w:instrText xml:space="preserve"> PAGEREF _Toc204926325 \h </w:instrText>
        </w:r>
        <w:r>
          <w:rPr>
            <w:noProof/>
            <w:webHidden/>
          </w:rPr>
        </w:r>
        <w:r>
          <w:rPr>
            <w:noProof/>
            <w:webHidden/>
          </w:rPr>
          <w:fldChar w:fldCharType="separate"/>
        </w:r>
        <w:r w:rsidR="00315833">
          <w:rPr>
            <w:noProof/>
            <w:webHidden/>
          </w:rPr>
          <w:t>33</w:t>
        </w:r>
        <w:r>
          <w:rPr>
            <w:noProof/>
            <w:webHidden/>
          </w:rPr>
          <w:fldChar w:fldCharType="end"/>
        </w:r>
      </w:hyperlink>
    </w:p>
    <w:p w14:paraId="314759F8" w14:textId="04B8B05C" w:rsidR="00EB18DB" w:rsidRDefault="00EB18DB">
      <w:pPr>
        <w:pStyle w:val="31"/>
        <w:rPr>
          <w:rFonts w:asciiTheme="minorHAnsi" w:eastAsiaTheme="minorEastAsia" w:hAnsiTheme="minorHAnsi" w:cstheme="minorBidi"/>
          <w:kern w:val="2"/>
          <w14:ligatures w14:val="standardContextual"/>
        </w:rPr>
      </w:pPr>
      <w:hyperlink w:anchor="_Toc204926326" w:history="1">
        <w:r w:rsidRPr="00FD6A17">
          <w:rPr>
            <w:rStyle w:val="a3"/>
          </w:rPr>
          <w:t>Государство осуществит первые выплаты тем, кто делает вложения в программу долгосрочных сбережений. Максимально возможное софинансирование составляет 36 тыс. рублей.</w:t>
        </w:r>
        <w:r>
          <w:rPr>
            <w:webHidden/>
          </w:rPr>
          <w:tab/>
        </w:r>
        <w:r>
          <w:rPr>
            <w:webHidden/>
          </w:rPr>
          <w:fldChar w:fldCharType="begin"/>
        </w:r>
        <w:r>
          <w:rPr>
            <w:webHidden/>
          </w:rPr>
          <w:instrText xml:space="preserve"> PAGEREF _Toc204926326 \h </w:instrText>
        </w:r>
        <w:r>
          <w:rPr>
            <w:webHidden/>
          </w:rPr>
        </w:r>
        <w:r>
          <w:rPr>
            <w:webHidden/>
          </w:rPr>
          <w:fldChar w:fldCharType="separate"/>
        </w:r>
        <w:r w:rsidR="00315833">
          <w:rPr>
            <w:webHidden/>
          </w:rPr>
          <w:t>33</w:t>
        </w:r>
        <w:r>
          <w:rPr>
            <w:webHidden/>
          </w:rPr>
          <w:fldChar w:fldCharType="end"/>
        </w:r>
      </w:hyperlink>
    </w:p>
    <w:p w14:paraId="19533DD0" w14:textId="43B7E7BE"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27" w:history="1">
        <w:r w:rsidRPr="00FD6A17">
          <w:rPr>
            <w:rStyle w:val="a3"/>
            <w:noProof/>
          </w:rPr>
          <w:t>Республика, 31.07.2025, Налоговый вычет увеличат по продуктам программы долгосрочных сбережений</w:t>
        </w:r>
        <w:r>
          <w:rPr>
            <w:noProof/>
            <w:webHidden/>
          </w:rPr>
          <w:tab/>
        </w:r>
        <w:r>
          <w:rPr>
            <w:noProof/>
            <w:webHidden/>
          </w:rPr>
          <w:fldChar w:fldCharType="begin"/>
        </w:r>
        <w:r>
          <w:rPr>
            <w:noProof/>
            <w:webHidden/>
          </w:rPr>
          <w:instrText xml:space="preserve"> PAGEREF _Toc204926327 \h </w:instrText>
        </w:r>
        <w:r>
          <w:rPr>
            <w:noProof/>
            <w:webHidden/>
          </w:rPr>
        </w:r>
        <w:r>
          <w:rPr>
            <w:noProof/>
            <w:webHidden/>
          </w:rPr>
          <w:fldChar w:fldCharType="separate"/>
        </w:r>
        <w:r w:rsidR="00315833">
          <w:rPr>
            <w:noProof/>
            <w:webHidden/>
          </w:rPr>
          <w:t>34</w:t>
        </w:r>
        <w:r>
          <w:rPr>
            <w:noProof/>
            <w:webHidden/>
          </w:rPr>
          <w:fldChar w:fldCharType="end"/>
        </w:r>
      </w:hyperlink>
    </w:p>
    <w:p w14:paraId="29770950" w14:textId="62667A52" w:rsidR="00EB18DB" w:rsidRDefault="00EB18DB">
      <w:pPr>
        <w:pStyle w:val="31"/>
        <w:rPr>
          <w:rFonts w:asciiTheme="minorHAnsi" w:eastAsiaTheme="minorEastAsia" w:hAnsiTheme="minorHAnsi" w:cstheme="minorBidi"/>
          <w:kern w:val="2"/>
          <w14:ligatures w14:val="standardContextual"/>
        </w:rPr>
      </w:pPr>
      <w:hyperlink w:anchor="_Toc204926328" w:history="1">
        <w:r w:rsidRPr="00FD6A17">
          <w:rPr>
            <w:rStyle w:val="a3"/>
          </w:rPr>
          <w:t>Единый налоговый вычет по продуктам программы долгосрочных сбережений будет увеличен, сообщает Минфин Карелии.</w:t>
        </w:r>
        <w:r>
          <w:rPr>
            <w:webHidden/>
          </w:rPr>
          <w:tab/>
        </w:r>
        <w:r>
          <w:rPr>
            <w:webHidden/>
          </w:rPr>
          <w:fldChar w:fldCharType="begin"/>
        </w:r>
        <w:r>
          <w:rPr>
            <w:webHidden/>
          </w:rPr>
          <w:instrText xml:space="preserve"> PAGEREF _Toc204926328 \h </w:instrText>
        </w:r>
        <w:r>
          <w:rPr>
            <w:webHidden/>
          </w:rPr>
        </w:r>
        <w:r>
          <w:rPr>
            <w:webHidden/>
          </w:rPr>
          <w:fldChar w:fldCharType="separate"/>
        </w:r>
        <w:r w:rsidR="00315833">
          <w:rPr>
            <w:webHidden/>
          </w:rPr>
          <w:t>34</w:t>
        </w:r>
        <w:r>
          <w:rPr>
            <w:webHidden/>
          </w:rPr>
          <w:fldChar w:fldCharType="end"/>
        </w:r>
      </w:hyperlink>
    </w:p>
    <w:p w14:paraId="56AD171B" w14:textId="230B5012"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29" w:history="1">
        <w:r w:rsidRPr="00FD6A17">
          <w:rPr>
            <w:rStyle w:val="a3"/>
            <w:noProof/>
          </w:rPr>
          <w:t>Твериград, 31.07.2025, Долгосрочные сбережения: надежный способ обеспечить финансовое будущее</w:t>
        </w:r>
        <w:r>
          <w:rPr>
            <w:noProof/>
            <w:webHidden/>
          </w:rPr>
          <w:tab/>
        </w:r>
        <w:r>
          <w:rPr>
            <w:noProof/>
            <w:webHidden/>
          </w:rPr>
          <w:fldChar w:fldCharType="begin"/>
        </w:r>
        <w:r>
          <w:rPr>
            <w:noProof/>
            <w:webHidden/>
          </w:rPr>
          <w:instrText xml:space="preserve"> PAGEREF _Toc204926329 \h </w:instrText>
        </w:r>
        <w:r>
          <w:rPr>
            <w:noProof/>
            <w:webHidden/>
          </w:rPr>
        </w:r>
        <w:r>
          <w:rPr>
            <w:noProof/>
            <w:webHidden/>
          </w:rPr>
          <w:fldChar w:fldCharType="separate"/>
        </w:r>
        <w:r w:rsidR="00315833">
          <w:rPr>
            <w:noProof/>
            <w:webHidden/>
          </w:rPr>
          <w:t>34</w:t>
        </w:r>
        <w:r>
          <w:rPr>
            <w:noProof/>
            <w:webHidden/>
          </w:rPr>
          <w:fldChar w:fldCharType="end"/>
        </w:r>
      </w:hyperlink>
    </w:p>
    <w:p w14:paraId="495C46DE" w14:textId="47596203" w:rsidR="00EB18DB" w:rsidRDefault="00EB18DB">
      <w:pPr>
        <w:pStyle w:val="31"/>
        <w:rPr>
          <w:rFonts w:asciiTheme="minorHAnsi" w:eastAsiaTheme="minorEastAsia" w:hAnsiTheme="minorHAnsi" w:cstheme="minorBidi"/>
          <w:kern w:val="2"/>
          <w14:ligatures w14:val="standardContextual"/>
        </w:rPr>
      </w:pPr>
      <w:hyperlink w:anchor="_Toc204926330" w:history="1">
        <w:r w:rsidRPr="00FD6A17">
          <w:rPr>
            <w:rStyle w:val="a3"/>
          </w:rPr>
          <w:t>Программа предоставляет и налоговый вычет за внесенные взносы, который можно получить в зависимости от вашей налоговой ставки.</w:t>
        </w:r>
        <w:r>
          <w:rPr>
            <w:webHidden/>
          </w:rPr>
          <w:tab/>
        </w:r>
        <w:r>
          <w:rPr>
            <w:webHidden/>
          </w:rPr>
          <w:fldChar w:fldCharType="begin"/>
        </w:r>
        <w:r>
          <w:rPr>
            <w:webHidden/>
          </w:rPr>
          <w:instrText xml:space="preserve"> PAGEREF _Toc204926330 \h </w:instrText>
        </w:r>
        <w:r>
          <w:rPr>
            <w:webHidden/>
          </w:rPr>
        </w:r>
        <w:r>
          <w:rPr>
            <w:webHidden/>
          </w:rPr>
          <w:fldChar w:fldCharType="separate"/>
        </w:r>
        <w:r w:rsidR="00315833">
          <w:rPr>
            <w:webHidden/>
          </w:rPr>
          <w:t>34</w:t>
        </w:r>
        <w:r>
          <w:rPr>
            <w:webHidden/>
          </w:rPr>
          <w:fldChar w:fldCharType="end"/>
        </w:r>
      </w:hyperlink>
    </w:p>
    <w:p w14:paraId="7417873D" w14:textId="094AE4D6"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31" w:history="1">
        <w:r w:rsidRPr="00FD6A17">
          <w:rPr>
            <w:rStyle w:val="a3"/>
            <w:noProof/>
          </w:rPr>
          <w:t>Sibnovosti.ru, 31.07.2025, Красноярский край стал лидером в Сибири по участию в программе долгосрочных сбережений</w:t>
        </w:r>
        <w:r>
          <w:rPr>
            <w:noProof/>
            <w:webHidden/>
          </w:rPr>
          <w:tab/>
        </w:r>
        <w:r>
          <w:rPr>
            <w:noProof/>
            <w:webHidden/>
          </w:rPr>
          <w:fldChar w:fldCharType="begin"/>
        </w:r>
        <w:r>
          <w:rPr>
            <w:noProof/>
            <w:webHidden/>
          </w:rPr>
          <w:instrText xml:space="preserve"> PAGEREF _Toc204926331 \h </w:instrText>
        </w:r>
        <w:r>
          <w:rPr>
            <w:noProof/>
            <w:webHidden/>
          </w:rPr>
        </w:r>
        <w:r>
          <w:rPr>
            <w:noProof/>
            <w:webHidden/>
          </w:rPr>
          <w:fldChar w:fldCharType="separate"/>
        </w:r>
        <w:r w:rsidR="00315833">
          <w:rPr>
            <w:noProof/>
            <w:webHidden/>
          </w:rPr>
          <w:t>35</w:t>
        </w:r>
        <w:r>
          <w:rPr>
            <w:noProof/>
            <w:webHidden/>
          </w:rPr>
          <w:fldChar w:fldCharType="end"/>
        </w:r>
      </w:hyperlink>
    </w:p>
    <w:p w14:paraId="45AC3223" w14:textId="4F538690" w:rsidR="00EB18DB" w:rsidRDefault="00EB18DB">
      <w:pPr>
        <w:pStyle w:val="31"/>
        <w:rPr>
          <w:rFonts w:asciiTheme="minorHAnsi" w:eastAsiaTheme="minorEastAsia" w:hAnsiTheme="minorHAnsi" w:cstheme="minorBidi"/>
          <w:kern w:val="2"/>
          <w14:ligatures w14:val="standardContextual"/>
        </w:rPr>
      </w:pPr>
      <w:hyperlink w:anchor="_Toc204926332" w:history="1">
        <w:r w:rsidRPr="00FD6A17">
          <w:rPr>
            <w:rStyle w:val="a3"/>
          </w:rPr>
          <w:t>Жители Красноярского края заключили больше 108 тысяч договоров участия в программе долгосрочных сбережений (ПДС). Общий объем фактических взносов — 5,6 млрд рублей. Это самые высокие показатели в Сибири.</w:t>
        </w:r>
        <w:r>
          <w:rPr>
            <w:webHidden/>
          </w:rPr>
          <w:tab/>
        </w:r>
        <w:r>
          <w:rPr>
            <w:webHidden/>
          </w:rPr>
          <w:fldChar w:fldCharType="begin"/>
        </w:r>
        <w:r>
          <w:rPr>
            <w:webHidden/>
          </w:rPr>
          <w:instrText xml:space="preserve"> PAGEREF _Toc204926332 \h </w:instrText>
        </w:r>
        <w:r>
          <w:rPr>
            <w:webHidden/>
          </w:rPr>
        </w:r>
        <w:r>
          <w:rPr>
            <w:webHidden/>
          </w:rPr>
          <w:fldChar w:fldCharType="separate"/>
        </w:r>
        <w:r w:rsidR="00315833">
          <w:rPr>
            <w:webHidden/>
          </w:rPr>
          <w:t>35</w:t>
        </w:r>
        <w:r>
          <w:rPr>
            <w:webHidden/>
          </w:rPr>
          <w:fldChar w:fldCharType="end"/>
        </w:r>
      </w:hyperlink>
    </w:p>
    <w:p w14:paraId="7A0C2FAB" w14:textId="7EAA3E80"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33" w:history="1">
        <w:r w:rsidRPr="00FD6A17">
          <w:rPr>
            <w:rStyle w:val="a3"/>
            <w:noProof/>
          </w:rPr>
          <w:t>Правительство Мурманской области, 31.07.2025, К программе долгосрочных сбережений присоединились почти 30 тысяч жителей Мурманской области</w:t>
        </w:r>
        <w:r>
          <w:rPr>
            <w:noProof/>
            <w:webHidden/>
          </w:rPr>
          <w:tab/>
        </w:r>
        <w:r>
          <w:rPr>
            <w:noProof/>
            <w:webHidden/>
          </w:rPr>
          <w:fldChar w:fldCharType="begin"/>
        </w:r>
        <w:r>
          <w:rPr>
            <w:noProof/>
            <w:webHidden/>
          </w:rPr>
          <w:instrText xml:space="preserve"> PAGEREF _Toc204926333 \h </w:instrText>
        </w:r>
        <w:r>
          <w:rPr>
            <w:noProof/>
            <w:webHidden/>
          </w:rPr>
        </w:r>
        <w:r>
          <w:rPr>
            <w:noProof/>
            <w:webHidden/>
          </w:rPr>
          <w:fldChar w:fldCharType="separate"/>
        </w:r>
        <w:r w:rsidR="00315833">
          <w:rPr>
            <w:noProof/>
            <w:webHidden/>
          </w:rPr>
          <w:t>36</w:t>
        </w:r>
        <w:r>
          <w:rPr>
            <w:noProof/>
            <w:webHidden/>
          </w:rPr>
          <w:fldChar w:fldCharType="end"/>
        </w:r>
      </w:hyperlink>
    </w:p>
    <w:p w14:paraId="408DB3D9" w14:textId="232E42EE" w:rsidR="00EB18DB" w:rsidRDefault="00EB18DB">
      <w:pPr>
        <w:pStyle w:val="31"/>
        <w:rPr>
          <w:rFonts w:asciiTheme="minorHAnsi" w:eastAsiaTheme="minorEastAsia" w:hAnsiTheme="minorHAnsi" w:cstheme="minorBidi"/>
          <w:kern w:val="2"/>
          <w14:ligatures w14:val="standardContextual"/>
        </w:rPr>
      </w:pPr>
      <w:hyperlink w:anchor="_Toc204926334" w:history="1">
        <w:r w:rsidRPr="00FD6A17">
          <w:rPr>
            <w:rStyle w:val="a3"/>
          </w:rPr>
          <w:t>29,4 тыс. жителей Мурманской области стали участниками программы долгосрочных сбережений (ПДС). При этом 11,7 тыс. северян присоединились к ней в первом полугодии этого года, вложив более 1 млрд рублей. Объем фактических взносов, поступивших по договорам ПДС с начала запуска программы в январе 2024 года, составил 1,7 млрд рублей.</w:t>
        </w:r>
        <w:r>
          <w:rPr>
            <w:webHidden/>
          </w:rPr>
          <w:tab/>
        </w:r>
        <w:r>
          <w:rPr>
            <w:webHidden/>
          </w:rPr>
          <w:fldChar w:fldCharType="begin"/>
        </w:r>
        <w:r>
          <w:rPr>
            <w:webHidden/>
          </w:rPr>
          <w:instrText xml:space="preserve"> PAGEREF _Toc204926334 \h </w:instrText>
        </w:r>
        <w:r>
          <w:rPr>
            <w:webHidden/>
          </w:rPr>
        </w:r>
        <w:r>
          <w:rPr>
            <w:webHidden/>
          </w:rPr>
          <w:fldChar w:fldCharType="separate"/>
        </w:r>
        <w:r w:rsidR="00315833">
          <w:rPr>
            <w:webHidden/>
          </w:rPr>
          <w:t>36</w:t>
        </w:r>
        <w:r>
          <w:rPr>
            <w:webHidden/>
          </w:rPr>
          <w:fldChar w:fldCharType="end"/>
        </w:r>
      </w:hyperlink>
    </w:p>
    <w:p w14:paraId="17396812" w14:textId="2E73FA29"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35" w:history="1">
        <w:r w:rsidRPr="00FD6A17">
          <w:rPr>
            <w:rStyle w:val="a3"/>
            <w:noProof/>
          </w:rPr>
          <w:t>Вечерний Мурманск, 31.07.2025, Северяне активно присоединяются к программе долгосрочных сбережений</w:t>
        </w:r>
        <w:r>
          <w:rPr>
            <w:noProof/>
            <w:webHidden/>
          </w:rPr>
          <w:tab/>
        </w:r>
        <w:r>
          <w:rPr>
            <w:noProof/>
            <w:webHidden/>
          </w:rPr>
          <w:fldChar w:fldCharType="begin"/>
        </w:r>
        <w:r>
          <w:rPr>
            <w:noProof/>
            <w:webHidden/>
          </w:rPr>
          <w:instrText xml:space="preserve"> PAGEREF _Toc204926335 \h </w:instrText>
        </w:r>
        <w:r>
          <w:rPr>
            <w:noProof/>
            <w:webHidden/>
          </w:rPr>
        </w:r>
        <w:r>
          <w:rPr>
            <w:noProof/>
            <w:webHidden/>
          </w:rPr>
          <w:fldChar w:fldCharType="separate"/>
        </w:r>
        <w:r w:rsidR="00315833">
          <w:rPr>
            <w:noProof/>
            <w:webHidden/>
          </w:rPr>
          <w:t>36</w:t>
        </w:r>
        <w:r>
          <w:rPr>
            <w:noProof/>
            <w:webHidden/>
          </w:rPr>
          <w:fldChar w:fldCharType="end"/>
        </w:r>
      </w:hyperlink>
    </w:p>
    <w:p w14:paraId="105A4505" w14:textId="60FFF27E" w:rsidR="00EB18DB" w:rsidRDefault="00EB18DB">
      <w:pPr>
        <w:pStyle w:val="31"/>
        <w:rPr>
          <w:rFonts w:asciiTheme="minorHAnsi" w:eastAsiaTheme="minorEastAsia" w:hAnsiTheme="minorHAnsi" w:cstheme="minorBidi"/>
          <w:kern w:val="2"/>
          <w14:ligatures w14:val="standardContextual"/>
        </w:rPr>
      </w:pPr>
      <w:hyperlink w:anchor="_Toc204926336" w:history="1">
        <w:r w:rsidRPr="00FD6A17">
          <w:rPr>
            <w:rStyle w:val="a3"/>
          </w:rPr>
          <w:t>Почти 30 тысяч жителей Мурманской области уже присоединились к программе долгосрочных сбережений (ПДС). Объем привлеченных в программу средств за все время составил 1,7 миллиарда рублей. Об этом сообщили в министерстве финансов Мурманской области.</w:t>
        </w:r>
        <w:r>
          <w:rPr>
            <w:webHidden/>
          </w:rPr>
          <w:tab/>
        </w:r>
        <w:r>
          <w:rPr>
            <w:webHidden/>
          </w:rPr>
          <w:fldChar w:fldCharType="begin"/>
        </w:r>
        <w:r>
          <w:rPr>
            <w:webHidden/>
          </w:rPr>
          <w:instrText xml:space="preserve"> PAGEREF _Toc204926336 \h </w:instrText>
        </w:r>
        <w:r>
          <w:rPr>
            <w:webHidden/>
          </w:rPr>
        </w:r>
        <w:r>
          <w:rPr>
            <w:webHidden/>
          </w:rPr>
          <w:fldChar w:fldCharType="separate"/>
        </w:r>
        <w:r w:rsidR="00315833">
          <w:rPr>
            <w:webHidden/>
          </w:rPr>
          <w:t>36</w:t>
        </w:r>
        <w:r>
          <w:rPr>
            <w:webHidden/>
          </w:rPr>
          <w:fldChar w:fldCharType="end"/>
        </w:r>
      </w:hyperlink>
    </w:p>
    <w:p w14:paraId="7216996B" w14:textId="5C59382C"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37" w:history="1">
        <w:r w:rsidRPr="00FD6A17">
          <w:rPr>
            <w:rStyle w:val="a3"/>
            <w:noProof/>
          </w:rPr>
          <w:t>МК, 31.07.2025, Более 29 тысяч северян присоединились к программе долгосрочных сбережений</w:t>
        </w:r>
        <w:r>
          <w:rPr>
            <w:noProof/>
            <w:webHidden/>
          </w:rPr>
          <w:tab/>
        </w:r>
        <w:r>
          <w:rPr>
            <w:noProof/>
            <w:webHidden/>
          </w:rPr>
          <w:fldChar w:fldCharType="begin"/>
        </w:r>
        <w:r>
          <w:rPr>
            <w:noProof/>
            <w:webHidden/>
          </w:rPr>
          <w:instrText xml:space="preserve"> PAGEREF _Toc204926337 \h </w:instrText>
        </w:r>
        <w:r>
          <w:rPr>
            <w:noProof/>
            <w:webHidden/>
          </w:rPr>
        </w:r>
        <w:r>
          <w:rPr>
            <w:noProof/>
            <w:webHidden/>
          </w:rPr>
          <w:fldChar w:fldCharType="separate"/>
        </w:r>
        <w:r w:rsidR="00315833">
          <w:rPr>
            <w:noProof/>
            <w:webHidden/>
          </w:rPr>
          <w:t>37</w:t>
        </w:r>
        <w:r>
          <w:rPr>
            <w:noProof/>
            <w:webHidden/>
          </w:rPr>
          <w:fldChar w:fldCharType="end"/>
        </w:r>
      </w:hyperlink>
    </w:p>
    <w:p w14:paraId="68089E72" w14:textId="01441D55" w:rsidR="00EB18DB" w:rsidRDefault="00EB18DB">
      <w:pPr>
        <w:pStyle w:val="31"/>
        <w:rPr>
          <w:rFonts w:asciiTheme="minorHAnsi" w:eastAsiaTheme="minorEastAsia" w:hAnsiTheme="minorHAnsi" w:cstheme="minorBidi"/>
          <w:kern w:val="2"/>
          <w14:ligatures w14:val="standardContextual"/>
        </w:rPr>
      </w:pPr>
      <w:hyperlink w:anchor="_Toc204926338" w:history="1">
        <w:r w:rsidRPr="00FD6A17">
          <w:rPr>
            <w:rStyle w:val="a3"/>
          </w:rPr>
          <w:t>Как сообщает пресс-служба администрации Мурманской области, в первом полугодии 2025 года к программе присоединились 11,7 тысячи жителей региона. Они вложили более 1 млрд рублей. Программа была запущена в январе прошлого года, и с того момента объем фактических взносов составил 1,7 млрд рублей.</w:t>
        </w:r>
        <w:r>
          <w:rPr>
            <w:webHidden/>
          </w:rPr>
          <w:tab/>
        </w:r>
        <w:r>
          <w:rPr>
            <w:webHidden/>
          </w:rPr>
          <w:fldChar w:fldCharType="begin"/>
        </w:r>
        <w:r>
          <w:rPr>
            <w:webHidden/>
          </w:rPr>
          <w:instrText xml:space="preserve"> PAGEREF _Toc204926338 \h </w:instrText>
        </w:r>
        <w:r>
          <w:rPr>
            <w:webHidden/>
          </w:rPr>
        </w:r>
        <w:r>
          <w:rPr>
            <w:webHidden/>
          </w:rPr>
          <w:fldChar w:fldCharType="separate"/>
        </w:r>
        <w:r w:rsidR="00315833">
          <w:rPr>
            <w:webHidden/>
          </w:rPr>
          <w:t>37</w:t>
        </w:r>
        <w:r>
          <w:rPr>
            <w:webHidden/>
          </w:rPr>
          <w:fldChar w:fldCharType="end"/>
        </w:r>
      </w:hyperlink>
    </w:p>
    <w:p w14:paraId="2DB36FEE" w14:textId="21D6AC86"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39" w:history="1">
        <w:r w:rsidRPr="00FD6A17">
          <w:rPr>
            <w:rStyle w:val="a3"/>
            <w:noProof/>
          </w:rPr>
          <w:t>RuNews24.ru, 31.07.2025, В Мордовии граждане могут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_Toc204926339 \h </w:instrText>
        </w:r>
        <w:r>
          <w:rPr>
            <w:noProof/>
            <w:webHidden/>
          </w:rPr>
        </w:r>
        <w:r>
          <w:rPr>
            <w:noProof/>
            <w:webHidden/>
          </w:rPr>
          <w:fldChar w:fldCharType="separate"/>
        </w:r>
        <w:r w:rsidR="00315833">
          <w:rPr>
            <w:noProof/>
            <w:webHidden/>
          </w:rPr>
          <w:t>37</w:t>
        </w:r>
        <w:r>
          <w:rPr>
            <w:noProof/>
            <w:webHidden/>
          </w:rPr>
          <w:fldChar w:fldCharType="end"/>
        </w:r>
      </w:hyperlink>
    </w:p>
    <w:p w14:paraId="57D9C23E" w14:textId="374427FC" w:rsidR="00EB18DB" w:rsidRDefault="00EB18DB">
      <w:pPr>
        <w:pStyle w:val="31"/>
        <w:rPr>
          <w:rFonts w:asciiTheme="minorHAnsi" w:eastAsiaTheme="minorEastAsia" w:hAnsiTheme="minorHAnsi" w:cstheme="minorBidi"/>
          <w:kern w:val="2"/>
          <w14:ligatures w14:val="standardContextual"/>
        </w:rPr>
      </w:pPr>
      <w:hyperlink w:anchor="_Toc204926340" w:history="1">
        <w:r w:rsidRPr="00FD6A17">
          <w:rPr>
            <w:rStyle w:val="a3"/>
          </w:rPr>
          <w:t>С начала 2024 года в России вступила в силу программа долгосрочных сбережений (ПДС). Она предлагает гражданам способ увеличить будущую пенсию или создать финансовую опору для реализации важных планов, таких как приобретение недвижимости или оплата образования детей.</w:t>
        </w:r>
        <w:r>
          <w:rPr>
            <w:webHidden/>
          </w:rPr>
          <w:tab/>
        </w:r>
        <w:r>
          <w:rPr>
            <w:webHidden/>
          </w:rPr>
          <w:fldChar w:fldCharType="begin"/>
        </w:r>
        <w:r>
          <w:rPr>
            <w:webHidden/>
          </w:rPr>
          <w:instrText xml:space="preserve"> PAGEREF _Toc204926340 \h </w:instrText>
        </w:r>
        <w:r>
          <w:rPr>
            <w:webHidden/>
          </w:rPr>
        </w:r>
        <w:r>
          <w:rPr>
            <w:webHidden/>
          </w:rPr>
          <w:fldChar w:fldCharType="separate"/>
        </w:r>
        <w:r w:rsidR="00315833">
          <w:rPr>
            <w:webHidden/>
          </w:rPr>
          <w:t>37</w:t>
        </w:r>
        <w:r>
          <w:rPr>
            <w:webHidden/>
          </w:rPr>
          <w:fldChar w:fldCharType="end"/>
        </w:r>
      </w:hyperlink>
    </w:p>
    <w:p w14:paraId="57FDBAFC" w14:textId="4A4BDB7A"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341" w:history="1">
        <w:r w:rsidRPr="00FD6A1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_Toc204926341 \h </w:instrText>
        </w:r>
        <w:r>
          <w:rPr>
            <w:noProof/>
            <w:webHidden/>
          </w:rPr>
        </w:r>
        <w:r>
          <w:rPr>
            <w:noProof/>
            <w:webHidden/>
          </w:rPr>
          <w:fldChar w:fldCharType="separate"/>
        </w:r>
        <w:r w:rsidR="00315833">
          <w:rPr>
            <w:noProof/>
            <w:webHidden/>
          </w:rPr>
          <w:t>38</w:t>
        </w:r>
        <w:r>
          <w:rPr>
            <w:noProof/>
            <w:webHidden/>
          </w:rPr>
          <w:fldChar w:fldCharType="end"/>
        </w:r>
      </w:hyperlink>
    </w:p>
    <w:p w14:paraId="3BFB360E" w14:textId="51FF48CC"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42" w:history="1">
        <w:r w:rsidRPr="00FD6A17">
          <w:rPr>
            <w:rStyle w:val="a3"/>
            <w:noProof/>
          </w:rPr>
          <w:t>Парламентская газета, 31.07.2025, Законы, вступающие в силу в августе</w:t>
        </w:r>
        <w:r>
          <w:rPr>
            <w:noProof/>
            <w:webHidden/>
          </w:rPr>
          <w:tab/>
        </w:r>
        <w:r>
          <w:rPr>
            <w:noProof/>
            <w:webHidden/>
          </w:rPr>
          <w:fldChar w:fldCharType="begin"/>
        </w:r>
        <w:r>
          <w:rPr>
            <w:noProof/>
            <w:webHidden/>
          </w:rPr>
          <w:instrText xml:space="preserve"> PAGEREF _Toc204926342 \h </w:instrText>
        </w:r>
        <w:r>
          <w:rPr>
            <w:noProof/>
            <w:webHidden/>
          </w:rPr>
        </w:r>
        <w:r>
          <w:rPr>
            <w:noProof/>
            <w:webHidden/>
          </w:rPr>
          <w:fldChar w:fldCharType="separate"/>
        </w:r>
        <w:r w:rsidR="00315833">
          <w:rPr>
            <w:noProof/>
            <w:webHidden/>
          </w:rPr>
          <w:t>38</w:t>
        </w:r>
        <w:r>
          <w:rPr>
            <w:noProof/>
            <w:webHidden/>
          </w:rPr>
          <w:fldChar w:fldCharType="end"/>
        </w:r>
      </w:hyperlink>
    </w:p>
    <w:p w14:paraId="2F558F21" w14:textId="7C03935F" w:rsidR="00EB18DB" w:rsidRDefault="00EB18DB">
      <w:pPr>
        <w:pStyle w:val="31"/>
        <w:rPr>
          <w:rFonts w:asciiTheme="minorHAnsi" w:eastAsiaTheme="minorEastAsia" w:hAnsiTheme="minorHAnsi" w:cstheme="minorBidi"/>
          <w:kern w:val="2"/>
          <w14:ligatures w14:val="standardContextual"/>
        </w:rPr>
      </w:pPr>
      <w:hyperlink w:anchor="_Toc204926343" w:history="1">
        <w:r w:rsidRPr="00FD6A17">
          <w:rPr>
            <w:rStyle w:val="a3"/>
          </w:rPr>
          <w:t>С 1 августа пенсии работающих пенсионеров пересчитают. Прибавку получат пожилые люди, которые трудились в прошлом году и за которых работодатель платил страховые взносы в пенсионную систему.</w:t>
        </w:r>
        <w:r>
          <w:rPr>
            <w:webHidden/>
          </w:rPr>
          <w:tab/>
        </w:r>
        <w:r>
          <w:rPr>
            <w:webHidden/>
          </w:rPr>
          <w:fldChar w:fldCharType="begin"/>
        </w:r>
        <w:r>
          <w:rPr>
            <w:webHidden/>
          </w:rPr>
          <w:instrText xml:space="preserve"> PAGEREF _Toc204926343 \h </w:instrText>
        </w:r>
        <w:r>
          <w:rPr>
            <w:webHidden/>
          </w:rPr>
        </w:r>
        <w:r>
          <w:rPr>
            <w:webHidden/>
          </w:rPr>
          <w:fldChar w:fldCharType="separate"/>
        </w:r>
        <w:r w:rsidR="00315833">
          <w:rPr>
            <w:webHidden/>
          </w:rPr>
          <w:t>38</w:t>
        </w:r>
        <w:r>
          <w:rPr>
            <w:webHidden/>
          </w:rPr>
          <w:fldChar w:fldCharType="end"/>
        </w:r>
      </w:hyperlink>
    </w:p>
    <w:p w14:paraId="0060A8E1" w14:textId="2C2B2DBF"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44" w:history="1">
        <w:r w:rsidRPr="00FD6A17">
          <w:rPr>
            <w:rStyle w:val="a3"/>
            <w:noProof/>
          </w:rPr>
          <w:t>Парламентская газета, 01.08.2025, Участники контртеррористической операции получат новые преференции</w:t>
        </w:r>
        <w:r>
          <w:rPr>
            <w:noProof/>
            <w:webHidden/>
          </w:rPr>
          <w:tab/>
        </w:r>
        <w:r>
          <w:rPr>
            <w:noProof/>
            <w:webHidden/>
          </w:rPr>
          <w:fldChar w:fldCharType="begin"/>
        </w:r>
        <w:r>
          <w:rPr>
            <w:noProof/>
            <w:webHidden/>
          </w:rPr>
          <w:instrText xml:space="preserve"> PAGEREF _Toc204926344 \h </w:instrText>
        </w:r>
        <w:r>
          <w:rPr>
            <w:noProof/>
            <w:webHidden/>
          </w:rPr>
        </w:r>
        <w:r>
          <w:rPr>
            <w:noProof/>
            <w:webHidden/>
          </w:rPr>
          <w:fldChar w:fldCharType="separate"/>
        </w:r>
        <w:r w:rsidR="00315833">
          <w:rPr>
            <w:noProof/>
            <w:webHidden/>
          </w:rPr>
          <w:t>39</w:t>
        </w:r>
        <w:r>
          <w:rPr>
            <w:noProof/>
            <w:webHidden/>
          </w:rPr>
          <w:fldChar w:fldCharType="end"/>
        </w:r>
      </w:hyperlink>
    </w:p>
    <w:p w14:paraId="173B6295" w14:textId="403F03A2" w:rsidR="00EB18DB" w:rsidRDefault="00EB18DB">
      <w:pPr>
        <w:pStyle w:val="31"/>
        <w:rPr>
          <w:rFonts w:asciiTheme="minorHAnsi" w:eastAsiaTheme="minorEastAsia" w:hAnsiTheme="minorHAnsi" w:cstheme="minorBidi"/>
          <w:kern w:val="2"/>
          <w14:ligatures w14:val="standardContextual"/>
        </w:rPr>
      </w:pPr>
      <w:hyperlink w:anchor="_Toc204926345" w:history="1">
        <w:r w:rsidRPr="00FD6A17">
          <w:rPr>
            <w:rStyle w:val="a3"/>
          </w:rPr>
          <w:t>Военным пенсионерам, участвовавшим в отражении атак на Белгородскую, Брянскую и Курскую области, хотят компенсировать пенсию за выслугу лет. Размер ежемесячной выплаты составит сто процентов такой пенсии. Соответствующие проекты указа президента и постановления Правительства опубликованы на федеральном портале проектов нормативных правовых актов. "Парламентская газета" ознакомилась с документами.</w:t>
        </w:r>
        <w:r>
          <w:rPr>
            <w:webHidden/>
          </w:rPr>
          <w:tab/>
        </w:r>
        <w:r>
          <w:rPr>
            <w:webHidden/>
          </w:rPr>
          <w:fldChar w:fldCharType="begin"/>
        </w:r>
        <w:r>
          <w:rPr>
            <w:webHidden/>
          </w:rPr>
          <w:instrText xml:space="preserve"> PAGEREF _Toc204926345 \h </w:instrText>
        </w:r>
        <w:r>
          <w:rPr>
            <w:webHidden/>
          </w:rPr>
        </w:r>
        <w:r>
          <w:rPr>
            <w:webHidden/>
          </w:rPr>
          <w:fldChar w:fldCharType="separate"/>
        </w:r>
        <w:r w:rsidR="00315833">
          <w:rPr>
            <w:webHidden/>
          </w:rPr>
          <w:t>39</w:t>
        </w:r>
        <w:r>
          <w:rPr>
            <w:webHidden/>
          </w:rPr>
          <w:fldChar w:fldCharType="end"/>
        </w:r>
      </w:hyperlink>
    </w:p>
    <w:p w14:paraId="5C41B35D" w14:textId="2E1732D8"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46" w:history="1">
        <w:r w:rsidRPr="00FD6A17">
          <w:rPr>
            <w:rStyle w:val="a3"/>
            <w:noProof/>
          </w:rPr>
          <w:t>Парламентская газета, 01.08.2025, Кому повысят пенсии 1 августа</w:t>
        </w:r>
        <w:r>
          <w:rPr>
            <w:noProof/>
            <w:webHidden/>
          </w:rPr>
          <w:tab/>
        </w:r>
        <w:r>
          <w:rPr>
            <w:noProof/>
            <w:webHidden/>
          </w:rPr>
          <w:fldChar w:fldCharType="begin"/>
        </w:r>
        <w:r>
          <w:rPr>
            <w:noProof/>
            <w:webHidden/>
          </w:rPr>
          <w:instrText xml:space="preserve"> PAGEREF _Toc204926346 \h </w:instrText>
        </w:r>
        <w:r>
          <w:rPr>
            <w:noProof/>
            <w:webHidden/>
          </w:rPr>
        </w:r>
        <w:r>
          <w:rPr>
            <w:noProof/>
            <w:webHidden/>
          </w:rPr>
          <w:fldChar w:fldCharType="separate"/>
        </w:r>
        <w:r w:rsidR="00315833">
          <w:rPr>
            <w:noProof/>
            <w:webHidden/>
          </w:rPr>
          <w:t>40</w:t>
        </w:r>
        <w:r>
          <w:rPr>
            <w:noProof/>
            <w:webHidden/>
          </w:rPr>
          <w:fldChar w:fldCharType="end"/>
        </w:r>
      </w:hyperlink>
    </w:p>
    <w:p w14:paraId="5F8AD8B2" w14:textId="4E46EA42" w:rsidR="00EB18DB" w:rsidRDefault="00EB18DB">
      <w:pPr>
        <w:pStyle w:val="31"/>
        <w:rPr>
          <w:rFonts w:asciiTheme="minorHAnsi" w:eastAsiaTheme="minorEastAsia" w:hAnsiTheme="minorHAnsi" w:cstheme="minorBidi"/>
          <w:kern w:val="2"/>
          <w14:ligatures w14:val="standardContextual"/>
        </w:rPr>
      </w:pPr>
      <w:hyperlink w:anchor="_Toc204926347" w:history="1">
        <w:r w:rsidRPr="00FD6A17">
          <w:rPr>
            <w:rStyle w:val="a3"/>
          </w:rPr>
          <w:t>С 1 августа прибавку к пенсии получат сразу несколько категорий россиян. Среди них - работающие пенсионеры, люди, отметившие 80-летний юбилей и инвалиды I группы. Подробности - у «Парламентской газеты».</w:t>
        </w:r>
        <w:r>
          <w:rPr>
            <w:webHidden/>
          </w:rPr>
          <w:tab/>
        </w:r>
        <w:r>
          <w:rPr>
            <w:webHidden/>
          </w:rPr>
          <w:fldChar w:fldCharType="begin"/>
        </w:r>
        <w:r>
          <w:rPr>
            <w:webHidden/>
          </w:rPr>
          <w:instrText xml:space="preserve"> PAGEREF _Toc204926347 \h </w:instrText>
        </w:r>
        <w:r>
          <w:rPr>
            <w:webHidden/>
          </w:rPr>
        </w:r>
        <w:r>
          <w:rPr>
            <w:webHidden/>
          </w:rPr>
          <w:fldChar w:fldCharType="separate"/>
        </w:r>
        <w:r w:rsidR="00315833">
          <w:rPr>
            <w:webHidden/>
          </w:rPr>
          <w:t>40</w:t>
        </w:r>
        <w:r>
          <w:rPr>
            <w:webHidden/>
          </w:rPr>
          <w:fldChar w:fldCharType="end"/>
        </w:r>
      </w:hyperlink>
    </w:p>
    <w:p w14:paraId="6CA815E1" w14:textId="3C08C2C6"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48" w:history="1">
        <w:r w:rsidRPr="00FD6A17">
          <w:rPr>
            <w:rStyle w:val="a3"/>
            <w:noProof/>
          </w:rPr>
          <w:t>Комсомольская правда, 31.07.2025, Уже завтра: 8 млн российских пенсионеров с 1 августа получат прибавку</w:t>
        </w:r>
        <w:r>
          <w:rPr>
            <w:noProof/>
            <w:webHidden/>
          </w:rPr>
          <w:tab/>
        </w:r>
        <w:r>
          <w:rPr>
            <w:noProof/>
            <w:webHidden/>
          </w:rPr>
          <w:fldChar w:fldCharType="begin"/>
        </w:r>
        <w:r>
          <w:rPr>
            <w:noProof/>
            <w:webHidden/>
          </w:rPr>
          <w:instrText xml:space="preserve"> PAGEREF _Toc204926348 \h </w:instrText>
        </w:r>
        <w:r>
          <w:rPr>
            <w:noProof/>
            <w:webHidden/>
          </w:rPr>
        </w:r>
        <w:r>
          <w:rPr>
            <w:noProof/>
            <w:webHidden/>
          </w:rPr>
          <w:fldChar w:fldCharType="separate"/>
        </w:r>
        <w:r w:rsidR="00315833">
          <w:rPr>
            <w:noProof/>
            <w:webHidden/>
          </w:rPr>
          <w:t>41</w:t>
        </w:r>
        <w:r>
          <w:rPr>
            <w:noProof/>
            <w:webHidden/>
          </w:rPr>
          <w:fldChar w:fldCharType="end"/>
        </w:r>
      </w:hyperlink>
    </w:p>
    <w:p w14:paraId="075C4430" w14:textId="22CB0ADA" w:rsidR="00EB18DB" w:rsidRDefault="00EB18DB">
      <w:pPr>
        <w:pStyle w:val="31"/>
        <w:rPr>
          <w:rFonts w:asciiTheme="minorHAnsi" w:eastAsiaTheme="minorEastAsia" w:hAnsiTheme="minorHAnsi" w:cstheme="minorBidi"/>
          <w:kern w:val="2"/>
          <w14:ligatures w14:val="standardContextual"/>
        </w:rPr>
      </w:pPr>
      <w:hyperlink w:anchor="_Toc204926349" w:history="1">
        <w:r w:rsidRPr="00FD6A17">
          <w:rPr>
            <w:rStyle w:val="a3"/>
          </w:rPr>
          <w:t>С 1 августа уже традиционно пересчитывают пенсии работающих пожилых людей. На прибавку могут рассчитывать те, кто продолжал официальном работать в прошлом 2024 году и за кого работодатели переводили страховые взносы.</w:t>
        </w:r>
        <w:r>
          <w:rPr>
            <w:webHidden/>
          </w:rPr>
          <w:tab/>
        </w:r>
        <w:r>
          <w:rPr>
            <w:webHidden/>
          </w:rPr>
          <w:fldChar w:fldCharType="begin"/>
        </w:r>
        <w:r>
          <w:rPr>
            <w:webHidden/>
          </w:rPr>
          <w:instrText xml:space="preserve"> PAGEREF _Toc204926349 \h </w:instrText>
        </w:r>
        <w:r>
          <w:rPr>
            <w:webHidden/>
          </w:rPr>
        </w:r>
        <w:r>
          <w:rPr>
            <w:webHidden/>
          </w:rPr>
          <w:fldChar w:fldCharType="separate"/>
        </w:r>
        <w:r w:rsidR="00315833">
          <w:rPr>
            <w:webHidden/>
          </w:rPr>
          <w:t>41</w:t>
        </w:r>
        <w:r>
          <w:rPr>
            <w:webHidden/>
          </w:rPr>
          <w:fldChar w:fldCharType="end"/>
        </w:r>
      </w:hyperlink>
    </w:p>
    <w:p w14:paraId="79B0AB31" w14:textId="65906A93"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50" w:history="1">
        <w:r w:rsidRPr="00FD6A17">
          <w:rPr>
            <w:rStyle w:val="a3"/>
            <w:noProof/>
          </w:rPr>
          <w:t>ИА REGNUM, 31.07.2025, Участники СВО с инвалидностью смогут получать две пенсии</w:t>
        </w:r>
        <w:r>
          <w:rPr>
            <w:noProof/>
            <w:webHidden/>
          </w:rPr>
          <w:tab/>
        </w:r>
        <w:r>
          <w:rPr>
            <w:noProof/>
            <w:webHidden/>
          </w:rPr>
          <w:fldChar w:fldCharType="begin"/>
        </w:r>
        <w:r>
          <w:rPr>
            <w:noProof/>
            <w:webHidden/>
          </w:rPr>
          <w:instrText xml:space="preserve"> PAGEREF _Toc204926350 \h </w:instrText>
        </w:r>
        <w:r>
          <w:rPr>
            <w:noProof/>
            <w:webHidden/>
          </w:rPr>
        </w:r>
        <w:r>
          <w:rPr>
            <w:noProof/>
            <w:webHidden/>
          </w:rPr>
          <w:fldChar w:fldCharType="separate"/>
        </w:r>
        <w:r w:rsidR="00315833">
          <w:rPr>
            <w:noProof/>
            <w:webHidden/>
          </w:rPr>
          <w:t>42</w:t>
        </w:r>
        <w:r>
          <w:rPr>
            <w:noProof/>
            <w:webHidden/>
          </w:rPr>
          <w:fldChar w:fldCharType="end"/>
        </w:r>
      </w:hyperlink>
    </w:p>
    <w:p w14:paraId="09A47B21" w14:textId="1AE08441" w:rsidR="00EB18DB" w:rsidRDefault="00EB18DB">
      <w:pPr>
        <w:pStyle w:val="31"/>
        <w:rPr>
          <w:rFonts w:asciiTheme="minorHAnsi" w:eastAsiaTheme="minorEastAsia" w:hAnsiTheme="minorHAnsi" w:cstheme="minorBidi"/>
          <w:kern w:val="2"/>
          <w14:ligatures w14:val="standardContextual"/>
        </w:rPr>
      </w:pPr>
      <w:hyperlink w:anchor="_Toc204926351" w:history="1">
        <w:r w:rsidRPr="00FD6A17">
          <w:rPr>
            <w:rStyle w:val="a3"/>
          </w:rPr>
          <w:t>Военнослужащие, которые участвовали в спецоперации, а также добровольцы и участники ополчения Донбасса, получившие инвалидность в ходе боевых действий с 2014 года, теперь могут рассчитывать на две пенсии. Соответствующий указ был подписан президентом РФ Владимиром Путиным 31 июля.</w:t>
        </w:r>
        <w:r>
          <w:rPr>
            <w:webHidden/>
          </w:rPr>
          <w:tab/>
        </w:r>
        <w:r>
          <w:rPr>
            <w:webHidden/>
          </w:rPr>
          <w:fldChar w:fldCharType="begin"/>
        </w:r>
        <w:r>
          <w:rPr>
            <w:webHidden/>
          </w:rPr>
          <w:instrText xml:space="preserve"> PAGEREF _Toc204926351 \h </w:instrText>
        </w:r>
        <w:r>
          <w:rPr>
            <w:webHidden/>
          </w:rPr>
        </w:r>
        <w:r>
          <w:rPr>
            <w:webHidden/>
          </w:rPr>
          <w:fldChar w:fldCharType="separate"/>
        </w:r>
        <w:r w:rsidR="00315833">
          <w:rPr>
            <w:webHidden/>
          </w:rPr>
          <w:t>42</w:t>
        </w:r>
        <w:r>
          <w:rPr>
            <w:webHidden/>
          </w:rPr>
          <w:fldChar w:fldCharType="end"/>
        </w:r>
      </w:hyperlink>
    </w:p>
    <w:p w14:paraId="06144C13" w14:textId="1EB3354A"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52" w:history="1">
        <w:r w:rsidRPr="00FD6A17">
          <w:rPr>
            <w:rStyle w:val="a3"/>
            <w:noProof/>
          </w:rPr>
          <w:t>ПРАЙМ, 01.08.2025, Названа категория пенсионеров, которой повысят пенсии с 1 августа</w:t>
        </w:r>
        <w:r>
          <w:rPr>
            <w:noProof/>
            <w:webHidden/>
          </w:rPr>
          <w:tab/>
        </w:r>
        <w:r>
          <w:rPr>
            <w:noProof/>
            <w:webHidden/>
          </w:rPr>
          <w:fldChar w:fldCharType="begin"/>
        </w:r>
        <w:r>
          <w:rPr>
            <w:noProof/>
            <w:webHidden/>
          </w:rPr>
          <w:instrText xml:space="preserve"> PAGEREF _Toc204926352 \h </w:instrText>
        </w:r>
        <w:r>
          <w:rPr>
            <w:noProof/>
            <w:webHidden/>
          </w:rPr>
        </w:r>
        <w:r>
          <w:rPr>
            <w:noProof/>
            <w:webHidden/>
          </w:rPr>
          <w:fldChar w:fldCharType="separate"/>
        </w:r>
        <w:r w:rsidR="00315833">
          <w:rPr>
            <w:noProof/>
            <w:webHidden/>
          </w:rPr>
          <w:t>43</w:t>
        </w:r>
        <w:r>
          <w:rPr>
            <w:noProof/>
            <w:webHidden/>
          </w:rPr>
          <w:fldChar w:fldCharType="end"/>
        </w:r>
      </w:hyperlink>
    </w:p>
    <w:p w14:paraId="53B73963" w14:textId="6FBB8CA4" w:rsidR="00EB18DB" w:rsidRDefault="00EB18DB">
      <w:pPr>
        <w:pStyle w:val="31"/>
        <w:rPr>
          <w:rFonts w:asciiTheme="minorHAnsi" w:eastAsiaTheme="minorEastAsia" w:hAnsiTheme="minorHAnsi" w:cstheme="minorBidi"/>
          <w:kern w:val="2"/>
          <w14:ligatures w14:val="standardContextual"/>
        </w:rPr>
      </w:pPr>
      <w:hyperlink w:anchor="_Toc204926353" w:history="1">
        <w:r w:rsidRPr="00FD6A17">
          <w:rPr>
            <w:rStyle w:val="a3"/>
          </w:rPr>
          <w:t>С 1 августа работающим пенсионерам проведут ежегодную индексацию пенсий. Об этом агентству "Прайм" рассказал декан факультета права НИУ ВШЭ Вадим Виноградов.</w:t>
        </w:r>
        <w:r>
          <w:rPr>
            <w:webHidden/>
          </w:rPr>
          <w:tab/>
        </w:r>
        <w:r>
          <w:rPr>
            <w:webHidden/>
          </w:rPr>
          <w:fldChar w:fldCharType="begin"/>
        </w:r>
        <w:r>
          <w:rPr>
            <w:webHidden/>
          </w:rPr>
          <w:instrText xml:space="preserve"> PAGEREF _Toc204926353 \h </w:instrText>
        </w:r>
        <w:r>
          <w:rPr>
            <w:webHidden/>
          </w:rPr>
        </w:r>
        <w:r>
          <w:rPr>
            <w:webHidden/>
          </w:rPr>
          <w:fldChar w:fldCharType="separate"/>
        </w:r>
        <w:r w:rsidR="00315833">
          <w:rPr>
            <w:webHidden/>
          </w:rPr>
          <w:t>43</w:t>
        </w:r>
        <w:r>
          <w:rPr>
            <w:webHidden/>
          </w:rPr>
          <w:fldChar w:fldCharType="end"/>
        </w:r>
      </w:hyperlink>
    </w:p>
    <w:p w14:paraId="3721658E" w14:textId="2F31E990"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54" w:history="1">
        <w:r w:rsidRPr="00FD6A17">
          <w:rPr>
            <w:rStyle w:val="a3"/>
            <w:noProof/>
          </w:rPr>
          <w:t>АиФ, 31.07.2025, Кому проиндексируют пенсии с 1 августа?</w:t>
        </w:r>
        <w:r>
          <w:rPr>
            <w:noProof/>
            <w:webHidden/>
          </w:rPr>
          <w:tab/>
        </w:r>
        <w:r>
          <w:rPr>
            <w:noProof/>
            <w:webHidden/>
          </w:rPr>
          <w:fldChar w:fldCharType="begin"/>
        </w:r>
        <w:r>
          <w:rPr>
            <w:noProof/>
            <w:webHidden/>
          </w:rPr>
          <w:instrText xml:space="preserve"> PAGEREF _Toc204926354 \h </w:instrText>
        </w:r>
        <w:r>
          <w:rPr>
            <w:noProof/>
            <w:webHidden/>
          </w:rPr>
        </w:r>
        <w:r>
          <w:rPr>
            <w:noProof/>
            <w:webHidden/>
          </w:rPr>
          <w:fldChar w:fldCharType="separate"/>
        </w:r>
        <w:r w:rsidR="00315833">
          <w:rPr>
            <w:noProof/>
            <w:webHidden/>
          </w:rPr>
          <w:t>43</w:t>
        </w:r>
        <w:r>
          <w:rPr>
            <w:noProof/>
            <w:webHidden/>
          </w:rPr>
          <w:fldChar w:fldCharType="end"/>
        </w:r>
      </w:hyperlink>
    </w:p>
    <w:p w14:paraId="1741C338" w14:textId="4CE7A156" w:rsidR="00EB18DB" w:rsidRDefault="00EB18DB">
      <w:pPr>
        <w:pStyle w:val="31"/>
        <w:rPr>
          <w:rFonts w:asciiTheme="minorHAnsi" w:eastAsiaTheme="minorEastAsia" w:hAnsiTheme="minorHAnsi" w:cstheme="minorBidi"/>
          <w:kern w:val="2"/>
          <w14:ligatures w14:val="standardContextual"/>
        </w:rPr>
      </w:pPr>
      <w:hyperlink w:anchor="_Toc204926355" w:history="1">
        <w:r w:rsidRPr="00FD6A17">
          <w:rPr>
            <w:rStyle w:val="a3"/>
          </w:rPr>
          <w:t>С 1 августа 2025 года Социальный фонд России (СФР) проведет автоматический перерасчет страховых пенсий для работающих пенсионеров и ряда других льготных категорий. Заявление подавать не требуется - все корректировки будут произведены в беззаявительном режиме, а выплаты поступят в августе в стандартные сроки, уточнили в ведомстве. Кто еще получит прибавку к пенсии - читайте в справке aif.ru.</w:t>
        </w:r>
        <w:r>
          <w:rPr>
            <w:webHidden/>
          </w:rPr>
          <w:tab/>
        </w:r>
        <w:r>
          <w:rPr>
            <w:webHidden/>
          </w:rPr>
          <w:fldChar w:fldCharType="begin"/>
        </w:r>
        <w:r>
          <w:rPr>
            <w:webHidden/>
          </w:rPr>
          <w:instrText xml:space="preserve"> PAGEREF _Toc204926355 \h </w:instrText>
        </w:r>
        <w:r>
          <w:rPr>
            <w:webHidden/>
          </w:rPr>
        </w:r>
        <w:r>
          <w:rPr>
            <w:webHidden/>
          </w:rPr>
          <w:fldChar w:fldCharType="separate"/>
        </w:r>
        <w:r w:rsidR="00315833">
          <w:rPr>
            <w:webHidden/>
          </w:rPr>
          <w:t>43</w:t>
        </w:r>
        <w:r>
          <w:rPr>
            <w:webHidden/>
          </w:rPr>
          <w:fldChar w:fldCharType="end"/>
        </w:r>
      </w:hyperlink>
    </w:p>
    <w:p w14:paraId="50EAEB86" w14:textId="49C19753"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56" w:history="1">
        <w:r w:rsidRPr="00FD6A17">
          <w:rPr>
            <w:rStyle w:val="a3"/>
            <w:noProof/>
          </w:rPr>
          <w:t>РБК, 31.07.2025, Выплаты работающим пенсионерам проиндексируют с 1 августа</w:t>
        </w:r>
        <w:r>
          <w:rPr>
            <w:noProof/>
            <w:webHidden/>
          </w:rPr>
          <w:tab/>
        </w:r>
        <w:r>
          <w:rPr>
            <w:noProof/>
            <w:webHidden/>
          </w:rPr>
          <w:fldChar w:fldCharType="begin"/>
        </w:r>
        <w:r>
          <w:rPr>
            <w:noProof/>
            <w:webHidden/>
          </w:rPr>
          <w:instrText xml:space="preserve"> PAGEREF _Toc204926356 \h </w:instrText>
        </w:r>
        <w:r>
          <w:rPr>
            <w:noProof/>
            <w:webHidden/>
          </w:rPr>
        </w:r>
        <w:r>
          <w:rPr>
            <w:noProof/>
            <w:webHidden/>
          </w:rPr>
          <w:fldChar w:fldCharType="separate"/>
        </w:r>
        <w:r w:rsidR="00315833">
          <w:rPr>
            <w:noProof/>
            <w:webHidden/>
          </w:rPr>
          <w:t>44</w:t>
        </w:r>
        <w:r>
          <w:rPr>
            <w:noProof/>
            <w:webHidden/>
          </w:rPr>
          <w:fldChar w:fldCharType="end"/>
        </w:r>
      </w:hyperlink>
    </w:p>
    <w:p w14:paraId="5F5A45A6" w14:textId="33093211" w:rsidR="00EB18DB" w:rsidRDefault="00EB18DB">
      <w:pPr>
        <w:pStyle w:val="31"/>
        <w:rPr>
          <w:rFonts w:asciiTheme="minorHAnsi" w:eastAsiaTheme="minorEastAsia" w:hAnsiTheme="minorHAnsi" w:cstheme="minorBidi"/>
          <w:kern w:val="2"/>
          <w14:ligatures w14:val="standardContextual"/>
        </w:rPr>
      </w:pPr>
      <w:hyperlink w:anchor="_Toc204926357" w:history="1">
        <w:r w:rsidRPr="00FD6A17">
          <w:rPr>
            <w:rStyle w:val="a3"/>
          </w:rPr>
          <w:t>1 августа Социальный фонд России проведет беззаявительный перерасчет страховых пенсий для работающих пенсионеров. Прибавку к выплате получат пожилые граждане, которые официально работали в 2024 году, а их работодатели отчисляли страховые взносы в СФР.</w:t>
        </w:r>
        <w:r>
          <w:rPr>
            <w:webHidden/>
          </w:rPr>
          <w:tab/>
        </w:r>
        <w:r>
          <w:rPr>
            <w:webHidden/>
          </w:rPr>
          <w:fldChar w:fldCharType="begin"/>
        </w:r>
        <w:r>
          <w:rPr>
            <w:webHidden/>
          </w:rPr>
          <w:instrText xml:space="preserve"> PAGEREF _Toc204926357 \h </w:instrText>
        </w:r>
        <w:r>
          <w:rPr>
            <w:webHidden/>
          </w:rPr>
        </w:r>
        <w:r>
          <w:rPr>
            <w:webHidden/>
          </w:rPr>
          <w:fldChar w:fldCharType="separate"/>
        </w:r>
        <w:r w:rsidR="00315833">
          <w:rPr>
            <w:webHidden/>
          </w:rPr>
          <w:t>44</w:t>
        </w:r>
        <w:r>
          <w:rPr>
            <w:webHidden/>
          </w:rPr>
          <w:fldChar w:fldCharType="end"/>
        </w:r>
      </w:hyperlink>
    </w:p>
    <w:p w14:paraId="252EE692" w14:textId="6192CAA4"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58" w:history="1">
        <w:r w:rsidRPr="00FD6A17">
          <w:rPr>
            <w:rStyle w:val="a3"/>
            <w:noProof/>
          </w:rPr>
          <w:t>РБК, 01.08.2025, Работающим пенсионерам проиндексировали пенсию</w:t>
        </w:r>
        <w:r>
          <w:rPr>
            <w:noProof/>
            <w:webHidden/>
          </w:rPr>
          <w:tab/>
        </w:r>
        <w:r>
          <w:rPr>
            <w:noProof/>
            <w:webHidden/>
          </w:rPr>
          <w:fldChar w:fldCharType="begin"/>
        </w:r>
        <w:r>
          <w:rPr>
            <w:noProof/>
            <w:webHidden/>
          </w:rPr>
          <w:instrText xml:space="preserve"> PAGEREF _Toc204926358 \h </w:instrText>
        </w:r>
        <w:r>
          <w:rPr>
            <w:noProof/>
            <w:webHidden/>
          </w:rPr>
        </w:r>
        <w:r>
          <w:rPr>
            <w:noProof/>
            <w:webHidden/>
          </w:rPr>
          <w:fldChar w:fldCharType="separate"/>
        </w:r>
        <w:r w:rsidR="00315833">
          <w:rPr>
            <w:noProof/>
            <w:webHidden/>
          </w:rPr>
          <w:t>45</w:t>
        </w:r>
        <w:r>
          <w:rPr>
            <w:noProof/>
            <w:webHidden/>
          </w:rPr>
          <w:fldChar w:fldCharType="end"/>
        </w:r>
      </w:hyperlink>
    </w:p>
    <w:p w14:paraId="13502CC8" w14:textId="3C53AA5A" w:rsidR="00EB18DB" w:rsidRDefault="00EB18DB">
      <w:pPr>
        <w:pStyle w:val="31"/>
        <w:rPr>
          <w:rFonts w:asciiTheme="minorHAnsi" w:eastAsiaTheme="minorEastAsia" w:hAnsiTheme="minorHAnsi" w:cstheme="minorBidi"/>
          <w:kern w:val="2"/>
          <w14:ligatures w14:val="standardContextual"/>
        </w:rPr>
      </w:pPr>
      <w:hyperlink w:anchor="_Toc204926359" w:history="1">
        <w:r w:rsidRPr="00FD6A17">
          <w:rPr>
            <w:rStyle w:val="a3"/>
          </w:rPr>
          <w:t>Страховая пенсия у работающих пенсионеров выросла на 437,07 руб. Увеличение связано с традиционной индексацией, которая проводится ежегодно 1 августа, следует из федерального закона "О страховых пенсиях".</w:t>
        </w:r>
        <w:r>
          <w:rPr>
            <w:webHidden/>
          </w:rPr>
          <w:tab/>
        </w:r>
        <w:r>
          <w:rPr>
            <w:webHidden/>
          </w:rPr>
          <w:fldChar w:fldCharType="begin"/>
        </w:r>
        <w:r>
          <w:rPr>
            <w:webHidden/>
          </w:rPr>
          <w:instrText xml:space="preserve"> PAGEREF _Toc204926359 \h </w:instrText>
        </w:r>
        <w:r>
          <w:rPr>
            <w:webHidden/>
          </w:rPr>
        </w:r>
        <w:r>
          <w:rPr>
            <w:webHidden/>
          </w:rPr>
          <w:fldChar w:fldCharType="separate"/>
        </w:r>
        <w:r w:rsidR="00315833">
          <w:rPr>
            <w:webHidden/>
          </w:rPr>
          <w:t>45</w:t>
        </w:r>
        <w:r>
          <w:rPr>
            <w:webHidden/>
          </w:rPr>
          <w:fldChar w:fldCharType="end"/>
        </w:r>
      </w:hyperlink>
    </w:p>
    <w:p w14:paraId="05D2C1E9" w14:textId="5147D85E"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60" w:history="1">
        <w:r w:rsidRPr="00FD6A17">
          <w:rPr>
            <w:rStyle w:val="a3"/>
            <w:noProof/>
          </w:rPr>
          <w:t>РБК Инвестиции, 31.07.2025, Все о пенсии работающего пенсионера: сколько и как получить, индексация</w:t>
        </w:r>
        <w:r>
          <w:rPr>
            <w:noProof/>
            <w:webHidden/>
          </w:rPr>
          <w:tab/>
        </w:r>
        <w:r>
          <w:rPr>
            <w:noProof/>
            <w:webHidden/>
          </w:rPr>
          <w:fldChar w:fldCharType="begin"/>
        </w:r>
        <w:r>
          <w:rPr>
            <w:noProof/>
            <w:webHidden/>
          </w:rPr>
          <w:instrText xml:space="preserve"> PAGEREF _Toc204926360 \h </w:instrText>
        </w:r>
        <w:r>
          <w:rPr>
            <w:noProof/>
            <w:webHidden/>
          </w:rPr>
        </w:r>
        <w:r>
          <w:rPr>
            <w:noProof/>
            <w:webHidden/>
          </w:rPr>
          <w:fldChar w:fldCharType="separate"/>
        </w:r>
        <w:r w:rsidR="00315833">
          <w:rPr>
            <w:noProof/>
            <w:webHidden/>
          </w:rPr>
          <w:t>45</w:t>
        </w:r>
        <w:r>
          <w:rPr>
            <w:noProof/>
            <w:webHidden/>
          </w:rPr>
          <w:fldChar w:fldCharType="end"/>
        </w:r>
      </w:hyperlink>
    </w:p>
    <w:p w14:paraId="0165C58A" w14:textId="7933511C" w:rsidR="00EB18DB" w:rsidRDefault="00EB18DB">
      <w:pPr>
        <w:pStyle w:val="31"/>
        <w:rPr>
          <w:rFonts w:asciiTheme="minorHAnsi" w:eastAsiaTheme="minorEastAsia" w:hAnsiTheme="minorHAnsi" w:cstheme="minorBidi"/>
          <w:kern w:val="2"/>
          <w14:ligatures w14:val="standardContextual"/>
        </w:rPr>
      </w:pPr>
      <w:hyperlink w:anchor="_Toc204926361" w:history="1">
        <w:r w:rsidRPr="00FD6A17">
          <w:rPr>
            <w:rStyle w:val="a3"/>
          </w:rPr>
          <w:t>В 2025 году была сделана индексация пенсий работающим пенсионерам на 9,5%. Но это не отменяет ежегодный перерасчет пенсии по стажу за предыдущий год. Узнали, сколько составит максимальная прибавка к пенсии с 1 августа.</w:t>
        </w:r>
        <w:r>
          <w:rPr>
            <w:webHidden/>
          </w:rPr>
          <w:tab/>
        </w:r>
        <w:r>
          <w:rPr>
            <w:webHidden/>
          </w:rPr>
          <w:fldChar w:fldCharType="begin"/>
        </w:r>
        <w:r>
          <w:rPr>
            <w:webHidden/>
          </w:rPr>
          <w:instrText xml:space="preserve"> PAGEREF _Toc204926361 \h </w:instrText>
        </w:r>
        <w:r>
          <w:rPr>
            <w:webHidden/>
          </w:rPr>
        </w:r>
        <w:r>
          <w:rPr>
            <w:webHidden/>
          </w:rPr>
          <w:fldChar w:fldCharType="separate"/>
        </w:r>
        <w:r w:rsidR="00315833">
          <w:rPr>
            <w:webHidden/>
          </w:rPr>
          <w:t>45</w:t>
        </w:r>
        <w:r>
          <w:rPr>
            <w:webHidden/>
          </w:rPr>
          <w:fldChar w:fldCharType="end"/>
        </w:r>
      </w:hyperlink>
    </w:p>
    <w:p w14:paraId="3857F3F5" w14:textId="79C3ED46"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62" w:history="1">
        <w:r w:rsidRPr="00FD6A17">
          <w:rPr>
            <w:rStyle w:val="a3"/>
            <w:noProof/>
          </w:rPr>
          <w:t>РБК, 31.07.2025, Эксперт объяснил, почему в 2025 году россияне не выйдут на пенсию</w:t>
        </w:r>
        <w:r>
          <w:rPr>
            <w:noProof/>
            <w:webHidden/>
          </w:rPr>
          <w:tab/>
        </w:r>
        <w:r>
          <w:rPr>
            <w:noProof/>
            <w:webHidden/>
          </w:rPr>
          <w:fldChar w:fldCharType="begin"/>
        </w:r>
        <w:r>
          <w:rPr>
            <w:noProof/>
            <w:webHidden/>
          </w:rPr>
          <w:instrText xml:space="preserve"> PAGEREF _Toc204926362 \h </w:instrText>
        </w:r>
        <w:r>
          <w:rPr>
            <w:noProof/>
            <w:webHidden/>
          </w:rPr>
        </w:r>
        <w:r>
          <w:rPr>
            <w:noProof/>
            <w:webHidden/>
          </w:rPr>
          <w:fldChar w:fldCharType="separate"/>
        </w:r>
        <w:r w:rsidR="00315833">
          <w:rPr>
            <w:noProof/>
            <w:webHidden/>
          </w:rPr>
          <w:t>50</w:t>
        </w:r>
        <w:r>
          <w:rPr>
            <w:noProof/>
            <w:webHidden/>
          </w:rPr>
          <w:fldChar w:fldCharType="end"/>
        </w:r>
      </w:hyperlink>
    </w:p>
    <w:p w14:paraId="2136DA05" w14:textId="0099D2BE" w:rsidR="00EB18DB" w:rsidRDefault="00EB18DB">
      <w:pPr>
        <w:pStyle w:val="31"/>
        <w:rPr>
          <w:rFonts w:asciiTheme="minorHAnsi" w:eastAsiaTheme="minorEastAsia" w:hAnsiTheme="minorHAnsi" w:cstheme="minorBidi"/>
          <w:kern w:val="2"/>
          <w14:ligatures w14:val="standardContextual"/>
        </w:rPr>
      </w:pPr>
      <w:hyperlink w:anchor="_Toc204926363" w:history="1">
        <w:r w:rsidRPr="00FD6A17">
          <w:rPr>
            <w:rStyle w:val="a3"/>
          </w:rPr>
          <w:t>Россияне не выйдут на пенсию по старости в 2025 году, так как в стране проводится постепенное увеличение пенсионного возраста, напомнил в беседе с «РИА Новости» Александр Сафонов,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России.</w:t>
        </w:r>
        <w:r>
          <w:rPr>
            <w:webHidden/>
          </w:rPr>
          <w:tab/>
        </w:r>
        <w:r>
          <w:rPr>
            <w:webHidden/>
          </w:rPr>
          <w:fldChar w:fldCharType="begin"/>
        </w:r>
        <w:r>
          <w:rPr>
            <w:webHidden/>
          </w:rPr>
          <w:instrText xml:space="preserve"> PAGEREF _Toc204926363 \h </w:instrText>
        </w:r>
        <w:r>
          <w:rPr>
            <w:webHidden/>
          </w:rPr>
        </w:r>
        <w:r>
          <w:rPr>
            <w:webHidden/>
          </w:rPr>
          <w:fldChar w:fldCharType="separate"/>
        </w:r>
        <w:r w:rsidR="00315833">
          <w:rPr>
            <w:webHidden/>
          </w:rPr>
          <w:t>50</w:t>
        </w:r>
        <w:r>
          <w:rPr>
            <w:webHidden/>
          </w:rPr>
          <w:fldChar w:fldCharType="end"/>
        </w:r>
      </w:hyperlink>
    </w:p>
    <w:p w14:paraId="5056B2DA" w14:textId="4A7E746B"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64" w:history="1">
        <w:r w:rsidRPr="00FD6A17">
          <w:rPr>
            <w:rStyle w:val="a3"/>
            <w:noProof/>
          </w:rPr>
          <w:t>Москва 24, 31.07.2025, Профессор Сафонов: в 2025 году в РФ никто не выйдет на пенсию по старости</w:t>
        </w:r>
        <w:r>
          <w:rPr>
            <w:noProof/>
            <w:webHidden/>
          </w:rPr>
          <w:tab/>
        </w:r>
        <w:r>
          <w:rPr>
            <w:noProof/>
            <w:webHidden/>
          </w:rPr>
          <w:fldChar w:fldCharType="begin"/>
        </w:r>
        <w:r>
          <w:rPr>
            <w:noProof/>
            <w:webHidden/>
          </w:rPr>
          <w:instrText xml:space="preserve"> PAGEREF _Toc204926364 \h </w:instrText>
        </w:r>
        <w:r>
          <w:rPr>
            <w:noProof/>
            <w:webHidden/>
          </w:rPr>
        </w:r>
        <w:r>
          <w:rPr>
            <w:noProof/>
            <w:webHidden/>
          </w:rPr>
          <w:fldChar w:fldCharType="separate"/>
        </w:r>
        <w:r w:rsidR="00315833">
          <w:rPr>
            <w:noProof/>
            <w:webHidden/>
          </w:rPr>
          <w:t>51</w:t>
        </w:r>
        <w:r>
          <w:rPr>
            <w:noProof/>
            <w:webHidden/>
          </w:rPr>
          <w:fldChar w:fldCharType="end"/>
        </w:r>
      </w:hyperlink>
    </w:p>
    <w:p w14:paraId="29184883" w14:textId="21C4E56A" w:rsidR="00EB18DB" w:rsidRDefault="00EB18DB">
      <w:pPr>
        <w:pStyle w:val="31"/>
        <w:rPr>
          <w:rFonts w:asciiTheme="minorHAnsi" w:eastAsiaTheme="minorEastAsia" w:hAnsiTheme="minorHAnsi" w:cstheme="minorBidi"/>
          <w:kern w:val="2"/>
          <w14:ligatures w14:val="standardContextual"/>
        </w:rPr>
      </w:pPr>
      <w:hyperlink w:anchor="_Toc204926365" w:history="1">
        <w:r w:rsidRPr="00FD6A17">
          <w:rPr>
            <w:rStyle w:val="a3"/>
          </w:rPr>
          <w:t>Граждане России не уходят на пенсию по старости в 2025 году, так как в стране постепенно увеличивается пенсионный возраст. Об этом РИА Новости рассказал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РФ Александр Сафонов.</w:t>
        </w:r>
        <w:r>
          <w:rPr>
            <w:webHidden/>
          </w:rPr>
          <w:tab/>
        </w:r>
        <w:r>
          <w:rPr>
            <w:webHidden/>
          </w:rPr>
          <w:fldChar w:fldCharType="begin"/>
        </w:r>
        <w:r>
          <w:rPr>
            <w:webHidden/>
          </w:rPr>
          <w:instrText xml:space="preserve"> PAGEREF _Toc204926365 \h </w:instrText>
        </w:r>
        <w:r>
          <w:rPr>
            <w:webHidden/>
          </w:rPr>
        </w:r>
        <w:r>
          <w:rPr>
            <w:webHidden/>
          </w:rPr>
          <w:fldChar w:fldCharType="separate"/>
        </w:r>
        <w:r w:rsidR="00315833">
          <w:rPr>
            <w:webHidden/>
          </w:rPr>
          <w:t>51</w:t>
        </w:r>
        <w:r>
          <w:rPr>
            <w:webHidden/>
          </w:rPr>
          <w:fldChar w:fldCharType="end"/>
        </w:r>
      </w:hyperlink>
    </w:p>
    <w:p w14:paraId="23A291F9" w14:textId="6E7E01AA"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66" w:history="1">
        <w:r w:rsidRPr="00FD6A17">
          <w:rPr>
            <w:rStyle w:val="a3"/>
            <w:noProof/>
          </w:rPr>
          <w:t>INFOX, 31.07.2025, Эксперт рассказал, почему в 2025 году пенсионеры в России не смогут выйти на пенсию</w:t>
        </w:r>
        <w:r>
          <w:rPr>
            <w:noProof/>
            <w:webHidden/>
          </w:rPr>
          <w:tab/>
        </w:r>
        <w:r>
          <w:rPr>
            <w:noProof/>
            <w:webHidden/>
          </w:rPr>
          <w:fldChar w:fldCharType="begin"/>
        </w:r>
        <w:r>
          <w:rPr>
            <w:noProof/>
            <w:webHidden/>
          </w:rPr>
          <w:instrText xml:space="preserve"> PAGEREF _Toc204926366 \h </w:instrText>
        </w:r>
        <w:r>
          <w:rPr>
            <w:noProof/>
            <w:webHidden/>
          </w:rPr>
        </w:r>
        <w:r>
          <w:rPr>
            <w:noProof/>
            <w:webHidden/>
          </w:rPr>
          <w:fldChar w:fldCharType="separate"/>
        </w:r>
        <w:r w:rsidR="00315833">
          <w:rPr>
            <w:noProof/>
            <w:webHidden/>
          </w:rPr>
          <w:t>52</w:t>
        </w:r>
        <w:r>
          <w:rPr>
            <w:noProof/>
            <w:webHidden/>
          </w:rPr>
          <w:fldChar w:fldCharType="end"/>
        </w:r>
      </w:hyperlink>
    </w:p>
    <w:p w14:paraId="2EC6C2C4" w14:textId="3312C108" w:rsidR="00EB18DB" w:rsidRDefault="00EB18DB">
      <w:pPr>
        <w:pStyle w:val="31"/>
        <w:rPr>
          <w:rFonts w:asciiTheme="minorHAnsi" w:eastAsiaTheme="minorEastAsia" w:hAnsiTheme="minorHAnsi" w:cstheme="minorBidi"/>
          <w:kern w:val="2"/>
          <w14:ligatures w14:val="standardContextual"/>
        </w:rPr>
      </w:pPr>
      <w:hyperlink w:anchor="_Toc204926367" w:history="1">
        <w:r w:rsidRPr="00FD6A17">
          <w:rPr>
            <w:rStyle w:val="a3"/>
          </w:rPr>
          <w:t>В 2025 году россияне не будут выходить на пенсию по достижению возраста, так как в стране продолжается поэтапное повышение пенсионного возраста. Об этом сообщил в интервью «РИА Новости» Александр Сафонов, профессор на кафедре психологии и развития человеческого капитала на факультете социальных наук и массовых коммуникаций Финансового университета при правительстве Российской Федерации.</w:t>
        </w:r>
        <w:r>
          <w:rPr>
            <w:webHidden/>
          </w:rPr>
          <w:tab/>
        </w:r>
        <w:r>
          <w:rPr>
            <w:webHidden/>
          </w:rPr>
          <w:fldChar w:fldCharType="begin"/>
        </w:r>
        <w:r>
          <w:rPr>
            <w:webHidden/>
          </w:rPr>
          <w:instrText xml:space="preserve"> PAGEREF _Toc204926367 \h </w:instrText>
        </w:r>
        <w:r>
          <w:rPr>
            <w:webHidden/>
          </w:rPr>
        </w:r>
        <w:r>
          <w:rPr>
            <w:webHidden/>
          </w:rPr>
          <w:fldChar w:fldCharType="separate"/>
        </w:r>
        <w:r w:rsidR="00315833">
          <w:rPr>
            <w:webHidden/>
          </w:rPr>
          <w:t>52</w:t>
        </w:r>
        <w:r>
          <w:rPr>
            <w:webHidden/>
          </w:rPr>
          <w:fldChar w:fldCharType="end"/>
        </w:r>
      </w:hyperlink>
    </w:p>
    <w:p w14:paraId="1A2AB3B8" w14:textId="749EA8F0"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68" w:history="1">
        <w:r w:rsidRPr="00FD6A17">
          <w:rPr>
            <w:rStyle w:val="a3"/>
            <w:noProof/>
          </w:rPr>
          <w:t>Life.ru, 31.07.2025, Начиная с 1 августа произойдёт пересчёт пенсий работающих пенсионеров</w:t>
        </w:r>
        <w:r>
          <w:rPr>
            <w:noProof/>
            <w:webHidden/>
          </w:rPr>
          <w:tab/>
        </w:r>
        <w:r>
          <w:rPr>
            <w:noProof/>
            <w:webHidden/>
          </w:rPr>
          <w:fldChar w:fldCharType="begin"/>
        </w:r>
        <w:r>
          <w:rPr>
            <w:noProof/>
            <w:webHidden/>
          </w:rPr>
          <w:instrText xml:space="preserve"> PAGEREF _Toc204926368 \h </w:instrText>
        </w:r>
        <w:r>
          <w:rPr>
            <w:noProof/>
            <w:webHidden/>
          </w:rPr>
        </w:r>
        <w:r>
          <w:rPr>
            <w:noProof/>
            <w:webHidden/>
          </w:rPr>
          <w:fldChar w:fldCharType="separate"/>
        </w:r>
        <w:r w:rsidR="00315833">
          <w:rPr>
            <w:noProof/>
            <w:webHidden/>
          </w:rPr>
          <w:t>53</w:t>
        </w:r>
        <w:r>
          <w:rPr>
            <w:noProof/>
            <w:webHidden/>
          </w:rPr>
          <w:fldChar w:fldCharType="end"/>
        </w:r>
      </w:hyperlink>
    </w:p>
    <w:p w14:paraId="733D5D80" w14:textId="494686CD" w:rsidR="00EB18DB" w:rsidRDefault="00EB18DB">
      <w:pPr>
        <w:pStyle w:val="31"/>
        <w:rPr>
          <w:rFonts w:asciiTheme="minorHAnsi" w:eastAsiaTheme="minorEastAsia" w:hAnsiTheme="minorHAnsi" w:cstheme="minorBidi"/>
          <w:kern w:val="2"/>
          <w14:ligatures w14:val="standardContextual"/>
        </w:rPr>
      </w:pPr>
      <w:hyperlink w:anchor="_Toc204926369" w:history="1">
        <w:r w:rsidRPr="00FD6A17">
          <w:rPr>
            <w:rStyle w:val="a3"/>
          </w:rPr>
          <w:t>В России с 1 августа вступит в силу новый порядок пересчёта пенсий для работающих пенсионеров. Уточняется, что пенсионные выплаты будут увеличены для тех пожилых граждан, кто продолжал работать в 2024 году, и за кого работодатели делали отчисления в Пенсионный фонд.</w:t>
        </w:r>
        <w:r>
          <w:rPr>
            <w:webHidden/>
          </w:rPr>
          <w:tab/>
        </w:r>
        <w:r>
          <w:rPr>
            <w:webHidden/>
          </w:rPr>
          <w:fldChar w:fldCharType="begin"/>
        </w:r>
        <w:r>
          <w:rPr>
            <w:webHidden/>
          </w:rPr>
          <w:instrText xml:space="preserve"> PAGEREF _Toc204926369 \h </w:instrText>
        </w:r>
        <w:r>
          <w:rPr>
            <w:webHidden/>
          </w:rPr>
        </w:r>
        <w:r>
          <w:rPr>
            <w:webHidden/>
          </w:rPr>
          <w:fldChar w:fldCharType="separate"/>
        </w:r>
        <w:r w:rsidR="00315833">
          <w:rPr>
            <w:webHidden/>
          </w:rPr>
          <w:t>53</w:t>
        </w:r>
        <w:r>
          <w:rPr>
            <w:webHidden/>
          </w:rPr>
          <w:fldChar w:fldCharType="end"/>
        </w:r>
      </w:hyperlink>
    </w:p>
    <w:p w14:paraId="1438F888" w14:textId="06252062"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70" w:history="1">
        <w:r w:rsidRPr="00FD6A17">
          <w:rPr>
            <w:rStyle w:val="a3"/>
            <w:noProof/>
          </w:rPr>
          <w:t>PRIMPRESS, 31.07.2025, Пенсионерам нужно срочно сходить в соцзащиту за выплатой. Деньги уже выдают</w:t>
        </w:r>
        <w:r>
          <w:rPr>
            <w:noProof/>
            <w:webHidden/>
          </w:rPr>
          <w:tab/>
        </w:r>
        <w:r>
          <w:rPr>
            <w:noProof/>
            <w:webHidden/>
          </w:rPr>
          <w:fldChar w:fldCharType="begin"/>
        </w:r>
        <w:r>
          <w:rPr>
            <w:noProof/>
            <w:webHidden/>
          </w:rPr>
          <w:instrText xml:space="preserve"> PAGEREF _Toc204926370 \h </w:instrText>
        </w:r>
        <w:r>
          <w:rPr>
            <w:noProof/>
            <w:webHidden/>
          </w:rPr>
        </w:r>
        <w:r>
          <w:rPr>
            <w:noProof/>
            <w:webHidden/>
          </w:rPr>
          <w:fldChar w:fldCharType="separate"/>
        </w:r>
        <w:r w:rsidR="00315833">
          <w:rPr>
            <w:noProof/>
            <w:webHidden/>
          </w:rPr>
          <w:t>53</w:t>
        </w:r>
        <w:r>
          <w:rPr>
            <w:noProof/>
            <w:webHidden/>
          </w:rPr>
          <w:fldChar w:fldCharType="end"/>
        </w:r>
      </w:hyperlink>
    </w:p>
    <w:p w14:paraId="68A324CA" w14:textId="20D9C3AC" w:rsidR="00EB18DB" w:rsidRDefault="00EB18DB">
      <w:pPr>
        <w:pStyle w:val="31"/>
        <w:rPr>
          <w:rFonts w:asciiTheme="minorHAnsi" w:eastAsiaTheme="minorEastAsia" w:hAnsiTheme="minorHAnsi" w:cstheme="minorBidi"/>
          <w:kern w:val="2"/>
          <w14:ligatures w14:val="standardContextual"/>
        </w:rPr>
      </w:pPr>
      <w:hyperlink w:anchor="_Toc204926371" w:history="1">
        <w:r w:rsidRPr="00FD6A17">
          <w:rPr>
            <w:rStyle w:val="a3"/>
          </w:rPr>
          <w:t>В этом году порядок получения различных социальных услуг для пенсионеров был значительно упрощен. Однако многие пожилые граждане до сих пор не знают о возможности получения денежной компенсации. Вопрос о размере таких выплат решается в отделениях социальной защиты по регионам, сообщает PRIMPRESS.</w:t>
        </w:r>
        <w:r>
          <w:rPr>
            <w:webHidden/>
          </w:rPr>
          <w:tab/>
        </w:r>
        <w:r>
          <w:rPr>
            <w:webHidden/>
          </w:rPr>
          <w:fldChar w:fldCharType="begin"/>
        </w:r>
        <w:r>
          <w:rPr>
            <w:webHidden/>
          </w:rPr>
          <w:instrText xml:space="preserve"> PAGEREF _Toc204926371 \h </w:instrText>
        </w:r>
        <w:r>
          <w:rPr>
            <w:webHidden/>
          </w:rPr>
        </w:r>
        <w:r>
          <w:rPr>
            <w:webHidden/>
          </w:rPr>
          <w:fldChar w:fldCharType="separate"/>
        </w:r>
        <w:r w:rsidR="00315833">
          <w:rPr>
            <w:webHidden/>
          </w:rPr>
          <w:t>53</w:t>
        </w:r>
        <w:r>
          <w:rPr>
            <w:webHidden/>
          </w:rPr>
          <w:fldChar w:fldCharType="end"/>
        </w:r>
      </w:hyperlink>
    </w:p>
    <w:p w14:paraId="55C739BD" w14:textId="3D9F41AF"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72" w:history="1">
        <w:r w:rsidRPr="00FD6A17">
          <w:rPr>
            <w:rStyle w:val="a3"/>
            <w:noProof/>
          </w:rPr>
          <w:t>Аргументы недели, 31.07.2025, Поднять налоги для самозанятых — «идея прогрессивная и жизненно назревшая»?</w:t>
        </w:r>
        <w:r>
          <w:rPr>
            <w:noProof/>
            <w:webHidden/>
          </w:rPr>
          <w:tab/>
        </w:r>
        <w:r>
          <w:rPr>
            <w:noProof/>
            <w:webHidden/>
          </w:rPr>
          <w:fldChar w:fldCharType="begin"/>
        </w:r>
        <w:r>
          <w:rPr>
            <w:noProof/>
            <w:webHidden/>
          </w:rPr>
          <w:instrText xml:space="preserve"> PAGEREF _Toc204926372 \h </w:instrText>
        </w:r>
        <w:r>
          <w:rPr>
            <w:noProof/>
            <w:webHidden/>
          </w:rPr>
        </w:r>
        <w:r>
          <w:rPr>
            <w:noProof/>
            <w:webHidden/>
          </w:rPr>
          <w:fldChar w:fldCharType="separate"/>
        </w:r>
        <w:r w:rsidR="00315833">
          <w:rPr>
            <w:noProof/>
            <w:webHidden/>
          </w:rPr>
          <w:t>54</w:t>
        </w:r>
        <w:r>
          <w:rPr>
            <w:noProof/>
            <w:webHidden/>
          </w:rPr>
          <w:fldChar w:fldCharType="end"/>
        </w:r>
      </w:hyperlink>
    </w:p>
    <w:p w14:paraId="56FEF820" w14:textId="36E01E6F" w:rsidR="00EB18DB" w:rsidRDefault="00EB18DB">
      <w:pPr>
        <w:pStyle w:val="31"/>
        <w:rPr>
          <w:rFonts w:asciiTheme="minorHAnsi" w:eastAsiaTheme="minorEastAsia" w:hAnsiTheme="minorHAnsi" w:cstheme="minorBidi"/>
          <w:kern w:val="2"/>
          <w14:ligatures w14:val="standardContextual"/>
        </w:rPr>
      </w:pPr>
      <w:hyperlink w:anchor="_Toc204926373" w:history="1">
        <w:r w:rsidRPr="00FD6A17">
          <w:rPr>
            <w:rStyle w:val="a3"/>
          </w:rPr>
          <w:t>В Совете Федерации предложили вариант, как подлатать бюджет Социального фонда (бывшего Пенсионного фонда) — поднять налоги для самозанятых. Там считают, что к нынешним 7% налога на доход самозанятым стоит добавить еще 2% в Соцфонд. Для реализации инициативы потребуются поправки в Налоговый кодекс и пенсионное законодательство. Сейчас в России оформивших самозанятость уже больше 13 миллионов.</w:t>
        </w:r>
        <w:r>
          <w:rPr>
            <w:webHidden/>
          </w:rPr>
          <w:tab/>
        </w:r>
        <w:r>
          <w:rPr>
            <w:webHidden/>
          </w:rPr>
          <w:fldChar w:fldCharType="begin"/>
        </w:r>
        <w:r>
          <w:rPr>
            <w:webHidden/>
          </w:rPr>
          <w:instrText xml:space="preserve"> PAGEREF _Toc204926373 \h </w:instrText>
        </w:r>
        <w:r>
          <w:rPr>
            <w:webHidden/>
          </w:rPr>
        </w:r>
        <w:r>
          <w:rPr>
            <w:webHidden/>
          </w:rPr>
          <w:fldChar w:fldCharType="separate"/>
        </w:r>
        <w:r w:rsidR="00315833">
          <w:rPr>
            <w:webHidden/>
          </w:rPr>
          <w:t>54</w:t>
        </w:r>
        <w:r>
          <w:rPr>
            <w:webHidden/>
          </w:rPr>
          <w:fldChar w:fldCharType="end"/>
        </w:r>
      </w:hyperlink>
    </w:p>
    <w:p w14:paraId="0E81D61E" w14:textId="4220E482"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74" w:history="1">
        <w:r w:rsidRPr="00FD6A17">
          <w:rPr>
            <w:rStyle w:val="a3"/>
            <w:noProof/>
          </w:rPr>
          <w:t>АБН24, 31.07.2025, Жизнь без пенсии или с ней: как самозанятым накопить на безбедную старость</w:t>
        </w:r>
        <w:r>
          <w:rPr>
            <w:noProof/>
            <w:webHidden/>
          </w:rPr>
          <w:tab/>
        </w:r>
        <w:r>
          <w:rPr>
            <w:noProof/>
            <w:webHidden/>
          </w:rPr>
          <w:fldChar w:fldCharType="begin"/>
        </w:r>
        <w:r>
          <w:rPr>
            <w:noProof/>
            <w:webHidden/>
          </w:rPr>
          <w:instrText xml:space="preserve"> PAGEREF _Toc204926374 \h </w:instrText>
        </w:r>
        <w:r>
          <w:rPr>
            <w:noProof/>
            <w:webHidden/>
          </w:rPr>
        </w:r>
        <w:r>
          <w:rPr>
            <w:noProof/>
            <w:webHidden/>
          </w:rPr>
          <w:fldChar w:fldCharType="separate"/>
        </w:r>
        <w:r w:rsidR="00315833">
          <w:rPr>
            <w:noProof/>
            <w:webHidden/>
          </w:rPr>
          <w:t>55</w:t>
        </w:r>
        <w:r>
          <w:rPr>
            <w:noProof/>
            <w:webHidden/>
          </w:rPr>
          <w:fldChar w:fldCharType="end"/>
        </w:r>
      </w:hyperlink>
    </w:p>
    <w:p w14:paraId="2600055B" w14:textId="141D1122" w:rsidR="00EB18DB" w:rsidRDefault="00EB18DB">
      <w:pPr>
        <w:pStyle w:val="31"/>
        <w:rPr>
          <w:rFonts w:asciiTheme="minorHAnsi" w:eastAsiaTheme="minorEastAsia" w:hAnsiTheme="minorHAnsi" w:cstheme="minorBidi"/>
          <w:kern w:val="2"/>
          <w14:ligatures w14:val="standardContextual"/>
        </w:rPr>
      </w:pPr>
      <w:hyperlink w:anchor="_Toc204926375" w:history="1">
        <w:r w:rsidRPr="00FD6A17">
          <w:rPr>
            <w:rStyle w:val="a3"/>
          </w:rPr>
          <w:t>Самозанятость стала выходом для большинства россиян, которые оказывают частные услуги и не хотят трудоустраиваться в одну компанию. Однако на деле плательщики налога на профессиональных доход (НПД) хоть и обладают социальными гарантиями, но их пенсия за стаж не копится, также отсутствуют оплачиваемые больничные и отпуска. Вместе с экспертами редакция АБН24 попыталась разобраться, стоит ли самозанятым копить на безбедную старость, и как сделать первый шаг.</w:t>
        </w:r>
        <w:r>
          <w:rPr>
            <w:webHidden/>
          </w:rPr>
          <w:tab/>
        </w:r>
        <w:r>
          <w:rPr>
            <w:webHidden/>
          </w:rPr>
          <w:fldChar w:fldCharType="begin"/>
        </w:r>
        <w:r>
          <w:rPr>
            <w:webHidden/>
          </w:rPr>
          <w:instrText xml:space="preserve"> PAGEREF _Toc204926375 \h </w:instrText>
        </w:r>
        <w:r>
          <w:rPr>
            <w:webHidden/>
          </w:rPr>
        </w:r>
        <w:r>
          <w:rPr>
            <w:webHidden/>
          </w:rPr>
          <w:fldChar w:fldCharType="separate"/>
        </w:r>
        <w:r w:rsidR="00315833">
          <w:rPr>
            <w:webHidden/>
          </w:rPr>
          <w:t>55</w:t>
        </w:r>
        <w:r>
          <w:rPr>
            <w:webHidden/>
          </w:rPr>
          <w:fldChar w:fldCharType="end"/>
        </w:r>
      </w:hyperlink>
    </w:p>
    <w:p w14:paraId="69DA4055" w14:textId="05B453B8"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376" w:history="1">
        <w:r w:rsidRPr="00FD6A17">
          <w:rPr>
            <w:rStyle w:val="a3"/>
            <w:noProof/>
          </w:rPr>
          <w:t>НОВОСТИ МАКРОЭКОНОМИКИ</w:t>
        </w:r>
        <w:r>
          <w:rPr>
            <w:noProof/>
            <w:webHidden/>
          </w:rPr>
          <w:tab/>
        </w:r>
        <w:r>
          <w:rPr>
            <w:noProof/>
            <w:webHidden/>
          </w:rPr>
          <w:fldChar w:fldCharType="begin"/>
        </w:r>
        <w:r>
          <w:rPr>
            <w:noProof/>
            <w:webHidden/>
          </w:rPr>
          <w:instrText xml:space="preserve"> PAGEREF _Toc204926376 \h </w:instrText>
        </w:r>
        <w:r>
          <w:rPr>
            <w:noProof/>
            <w:webHidden/>
          </w:rPr>
        </w:r>
        <w:r>
          <w:rPr>
            <w:noProof/>
            <w:webHidden/>
          </w:rPr>
          <w:fldChar w:fldCharType="separate"/>
        </w:r>
        <w:r w:rsidR="00315833">
          <w:rPr>
            <w:noProof/>
            <w:webHidden/>
          </w:rPr>
          <w:t>58</w:t>
        </w:r>
        <w:r>
          <w:rPr>
            <w:noProof/>
            <w:webHidden/>
          </w:rPr>
          <w:fldChar w:fldCharType="end"/>
        </w:r>
      </w:hyperlink>
    </w:p>
    <w:p w14:paraId="74E2F9A2" w14:textId="7AF2405B"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77" w:history="1">
        <w:r w:rsidRPr="00FD6A17">
          <w:rPr>
            <w:rStyle w:val="a3"/>
            <w:noProof/>
          </w:rPr>
          <w:t>Российская газета, 31.07.2025, Платформенная занятость: как сделать рынок труда удобным для самозанятых</w:t>
        </w:r>
        <w:r>
          <w:rPr>
            <w:noProof/>
            <w:webHidden/>
          </w:rPr>
          <w:tab/>
        </w:r>
        <w:r>
          <w:rPr>
            <w:noProof/>
            <w:webHidden/>
          </w:rPr>
          <w:fldChar w:fldCharType="begin"/>
        </w:r>
        <w:r>
          <w:rPr>
            <w:noProof/>
            <w:webHidden/>
          </w:rPr>
          <w:instrText xml:space="preserve"> PAGEREF _Toc204926377 \h </w:instrText>
        </w:r>
        <w:r>
          <w:rPr>
            <w:noProof/>
            <w:webHidden/>
          </w:rPr>
        </w:r>
        <w:r>
          <w:rPr>
            <w:noProof/>
            <w:webHidden/>
          </w:rPr>
          <w:fldChar w:fldCharType="separate"/>
        </w:r>
        <w:r w:rsidR="00315833">
          <w:rPr>
            <w:noProof/>
            <w:webHidden/>
          </w:rPr>
          <w:t>58</w:t>
        </w:r>
        <w:r>
          <w:rPr>
            <w:noProof/>
            <w:webHidden/>
          </w:rPr>
          <w:fldChar w:fldCharType="end"/>
        </w:r>
      </w:hyperlink>
    </w:p>
    <w:p w14:paraId="428FA640" w14:textId="08B25B5E" w:rsidR="00EB18DB" w:rsidRDefault="00EB18DB">
      <w:pPr>
        <w:pStyle w:val="31"/>
        <w:rPr>
          <w:rFonts w:asciiTheme="minorHAnsi" w:eastAsiaTheme="minorEastAsia" w:hAnsiTheme="minorHAnsi" w:cstheme="minorBidi"/>
          <w:kern w:val="2"/>
          <w14:ligatures w14:val="standardContextual"/>
        </w:rPr>
      </w:pPr>
      <w:hyperlink w:anchor="_Toc204926378" w:history="1">
        <w:r w:rsidRPr="00FD6A17">
          <w:rPr>
            <w:rStyle w:val="a3"/>
          </w:rPr>
          <w:t>Самозанятость и платформенная занятость способствуют выходу из тени значительной части рынка труда. Требуется пересмотр социального законодательства, чтобы оно соответствовало реальным потребностям работающих россиян. К такому выводу пришли участники круглого стола в Центре стратегических разработок, в котором приняли участие представители Минэкономразвития, Государственной Думы, крупнейших цифровых платформ и экспертного сообщества.</w:t>
        </w:r>
        <w:r>
          <w:rPr>
            <w:webHidden/>
          </w:rPr>
          <w:tab/>
        </w:r>
        <w:r>
          <w:rPr>
            <w:webHidden/>
          </w:rPr>
          <w:fldChar w:fldCharType="begin"/>
        </w:r>
        <w:r>
          <w:rPr>
            <w:webHidden/>
          </w:rPr>
          <w:instrText xml:space="preserve"> PAGEREF _Toc204926378 \h </w:instrText>
        </w:r>
        <w:r>
          <w:rPr>
            <w:webHidden/>
          </w:rPr>
        </w:r>
        <w:r>
          <w:rPr>
            <w:webHidden/>
          </w:rPr>
          <w:fldChar w:fldCharType="separate"/>
        </w:r>
        <w:r w:rsidR="00315833">
          <w:rPr>
            <w:webHidden/>
          </w:rPr>
          <w:t>58</w:t>
        </w:r>
        <w:r>
          <w:rPr>
            <w:webHidden/>
          </w:rPr>
          <w:fldChar w:fldCharType="end"/>
        </w:r>
      </w:hyperlink>
    </w:p>
    <w:p w14:paraId="1BE9BC65" w14:textId="543060D2"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79" w:history="1">
        <w:r w:rsidRPr="00FD6A17">
          <w:rPr>
            <w:rStyle w:val="a3"/>
            <w:noProof/>
          </w:rPr>
          <w:t>Известия, Москва, 01.08.2025, Стой, кадр</w:t>
        </w:r>
        <w:r>
          <w:rPr>
            <w:noProof/>
            <w:webHidden/>
          </w:rPr>
          <w:tab/>
        </w:r>
        <w:r>
          <w:rPr>
            <w:noProof/>
            <w:webHidden/>
          </w:rPr>
          <w:fldChar w:fldCharType="begin"/>
        </w:r>
        <w:r>
          <w:rPr>
            <w:noProof/>
            <w:webHidden/>
          </w:rPr>
          <w:instrText xml:space="preserve"> PAGEREF _Toc204926379 \h </w:instrText>
        </w:r>
        <w:r>
          <w:rPr>
            <w:noProof/>
            <w:webHidden/>
          </w:rPr>
        </w:r>
        <w:r>
          <w:rPr>
            <w:noProof/>
            <w:webHidden/>
          </w:rPr>
          <w:fldChar w:fldCharType="separate"/>
        </w:r>
        <w:r w:rsidR="00315833">
          <w:rPr>
            <w:noProof/>
            <w:webHidden/>
          </w:rPr>
          <w:t>59</w:t>
        </w:r>
        <w:r>
          <w:rPr>
            <w:noProof/>
            <w:webHidden/>
          </w:rPr>
          <w:fldChar w:fldCharType="end"/>
        </w:r>
      </w:hyperlink>
    </w:p>
    <w:p w14:paraId="70ED2BAE" w14:textId="022CAB65" w:rsidR="00EB18DB" w:rsidRDefault="00EB18DB">
      <w:pPr>
        <w:pStyle w:val="31"/>
        <w:rPr>
          <w:rFonts w:asciiTheme="minorHAnsi" w:eastAsiaTheme="minorEastAsia" w:hAnsiTheme="minorHAnsi" w:cstheme="minorBidi"/>
          <w:kern w:val="2"/>
          <w14:ligatures w14:val="standardContextual"/>
        </w:rPr>
      </w:pPr>
      <w:hyperlink w:anchor="_Toc204926380" w:history="1">
        <w:r w:rsidRPr="00FD6A17">
          <w:rPr>
            <w:rStyle w:val="a3"/>
          </w:rPr>
          <w:t>Безработица в Центральной России снизилась до минимальных 1,4%, следует из материалов ЦБ, которые проанализировали "Известия". Тренд на сокращение показателя переломился в начале 2025-го, однако затем он снова пошёл вниз. Причина - сезонный фактор, в том числе рост найма в сельском хозяйстве и строительстве. Больше всего дефицит кадров в ЦФО и на Урале - там крупнейшие финансовые центры и рост промышленного производства. Несмотря на нехватку рабочей силы, гонка зарплат замедляется. Как это влияет на экономику и что будет с безработицей дальше - в материале "Известий".</w:t>
        </w:r>
        <w:r>
          <w:rPr>
            <w:webHidden/>
          </w:rPr>
          <w:tab/>
        </w:r>
        <w:r>
          <w:rPr>
            <w:webHidden/>
          </w:rPr>
          <w:fldChar w:fldCharType="begin"/>
        </w:r>
        <w:r>
          <w:rPr>
            <w:webHidden/>
          </w:rPr>
          <w:instrText xml:space="preserve"> PAGEREF _Toc204926380 \h </w:instrText>
        </w:r>
        <w:r>
          <w:rPr>
            <w:webHidden/>
          </w:rPr>
        </w:r>
        <w:r>
          <w:rPr>
            <w:webHidden/>
          </w:rPr>
          <w:fldChar w:fldCharType="separate"/>
        </w:r>
        <w:r w:rsidR="00315833">
          <w:rPr>
            <w:webHidden/>
          </w:rPr>
          <w:t>59</w:t>
        </w:r>
        <w:r>
          <w:rPr>
            <w:webHidden/>
          </w:rPr>
          <w:fldChar w:fldCharType="end"/>
        </w:r>
      </w:hyperlink>
    </w:p>
    <w:p w14:paraId="55B1ACDE" w14:textId="578503FB"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81" w:history="1">
        <w:r w:rsidRPr="00FD6A17">
          <w:rPr>
            <w:rStyle w:val="a3"/>
            <w:noProof/>
          </w:rPr>
          <w:t>РИА Новости, 31.07.2025, Путин подписал закон об интеграции цифрового рубля в бюджетный процесс</w:t>
        </w:r>
        <w:r>
          <w:rPr>
            <w:noProof/>
            <w:webHidden/>
          </w:rPr>
          <w:tab/>
        </w:r>
        <w:r>
          <w:rPr>
            <w:noProof/>
            <w:webHidden/>
          </w:rPr>
          <w:fldChar w:fldCharType="begin"/>
        </w:r>
        <w:r>
          <w:rPr>
            <w:noProof/>
            <w:webHidden/>
          </w:rPr>
          <w:instrText xml:space="preserve"> PAGEREF _Toc204926381 \h </w:instrText>
        </w:r>
        <w:r>
          <w:rPr>
            <w:noProof/>
            <w:webHidden/>
          </w:rPr>
        </w:r>
        <w:r>
          <w:rPr>
            <w:noProof/>
            <w:webHidden/>
          </w:rPr>
          <w:fldChar w:fldCharType="separate"/>
        </w:r>
        <w:r w:rsidR="00315833">
          <w:rPr>
            <w:noProof/>
            <w:webHidden/>
          </w:rPr>
          <w:t>61</w:t>
        </w:r>
        <w:r>
          <w:rPr>
            <w:noProof/>
            <w:webHidden/>
          </w:rPr>
          <w:fldChar w:fldCharType="end"/>
        </w:r>
      </w:hyperlink>
    </w:p>
    <w:p w14:paraId="1C41A7D4" w14:textId="2128F80D" w:rsidR="00EB18DB" w:rsidRDefault="00EB18DB">
      <w:pPr>
        <w:pStyle w:val="31"/>
        <w:rPr>
          <w:rFonts w:asciiTheme="minorHAnsi" w:eastAsiaTheme="minorEastAsia" w:hAnsiTheme="minorHAnsi" w:cstheme="minorBidi"/>
          <w:kern w:val="2"/>
          <w14:ligatures w14:val="standardContextual"/>
        </w:rPr>
      </w:pPr>
      <w:hyperlink w:anchor="_Toc204926382" w:history="1">
        <w:r w:rsidRPr="00FD6A17">
          <w:rPr>
            <w:rStyle w:val="a3"/>
          </w:rPr>
          <w:t>Президент России Владимир Путин подписал закон о поэтапном внедрении цифрового рубля в бюджетный процесс. Соответствующий документ размещен на сайте официального опубликования правовых актов .</w:t>
        </w:r>
        <w:r>
          <w:rPr>
            <w:webHidden/>
          </w:rPr>
          <w:tab/>
        </w:r>
        <w:r>
          <w:rPr>
            <w:webHidden/>
          </w:rPr>
          <w:fldChar w:fldCharType="begin"/>
        </w:r>
        <w:r>
          <w:rPr>
            <w:webHidden/>
          </w:rPr>
          <w:instrText xml:space="preserve"> PAGEREF _Toc204926382 \h </w:instrText>
        </w:r>
        <w:r>
          <w:rPr>
            <w:webHidden/>
          </w:rPr>
        </w:r>
        <w:r>
          <w:rPr>
            <w:webHidden/>
          </w:rPr>
          <w:fldChar w:fldCharType="separate"/>
        </w:r>
        <w:r w:rsidR="00315833">
          <w:rPr>
            <w:webHidden/>
          </w:rPr>
          <w:t>61</w:t>
        </w:r>
        <w:r>
          <w:rPr>
            <w:webHidden/>
          </w:rPr>
          <w:fldChar w:fldCharType="end"/>
        </w:r>
      </w:hyperlink>
    </w:p>
    <w:p w14:paraId="1DD02810" w14:textId="6CD1B63F"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83" w:history="1">
        <w:r w:rsidRPr="00FD6A17">
          <w:rPr>
            <w:rStyle w:val="a3"/>
            <w:noProof/>
          </w:rPr>
          <w:t>РИА Новости, 31.07.2025, Путин подписал закон об увеличении лимита возмещения по безотзывным вкладам</w:t>
        </w:r>
        <w:r>
          <w:rPr>
            <w:noProof/>
            <w:webHidden/>
          </w:rPr>
          <w:tab/>
        </w:r>
        <w:r>
          <w:rPr>
            <w:noProof/>
            <w:webHidden/>
          </w:rPr>
          <w:fldChar w:fldCharType="begin"/>
        </w:r>
        <w:r>
          <w:rPr>
            <w:noProof/>
            <w:webHidden/>
          </w:rPr>
          <w:instrText xml:space="preserve"> PAGEREF _Toc204926383 \h </w:instrText>
        </w:r>
        <w:r>
          <w:rPr>
            <w:noProof/>
            <w:webHidden/>
          </w:rPr>
        </w:r>
        <w:r>
          <w:rPr>
            <w:noProof/>
            <w:webHidden/>
          </w:rPr>
          <w:fldChar w:fldCharType="separate"/>
        </w:r>
        <w:r w:rsidR="00315833">
          <w:rPr>
            <w:noProof/>
            <w:webHidden/>
          </w:rPr>
          <w:t>62</w:t>
        </w:r>
        <w:r>
          <w:rPr>
            <w:noProof/>
            <w:webHidden/>
          </w:rPr>
          <w:fldChar w:fldCharType="end"/>
        </w:r>
      </w:hyperlink>
    </w:p>
    <w:p w14:paraId="559DC28E" w14:textId="554833FF" w:rsidR="00EB18DB" w:rsidRDefault="00EB18DB">
      <w:pPr>
        <w:pStyle w:val="31"/>
        <w:rPr>
          <w:rFonts w:asciiTheme="minorHAnsi" w:eastAsiaTheme="minorEastAsia" w:hAnsiTheme="minorHAnsi" w:cstheme="minorBidi"/>
          <w:kern w:val="2"/>
          <w14:ligatures w14:val="standardContextual"/>
        </w:rPr>
      </w:pPr>
      <w:hyperlink w:anchor="_Toc204926384" w:history="1">
        <w:r w:rsidRPr="00FD6A17">
          <w:rPr>
            <w:rStyle w:val="a3"/>
          </w:rPr>
          <w:t>Президент России Владимир Путин подписал закон об увеличении вдвое, с 1,4 миллиона до 2,8 миллиона рублей, лимита страхового возмещения по безотзывным вкладам на срок от трех лет.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_Toc204926384 \h </w:instrText>
        </w:r>
        <w:r>
          <w:rPr>
            <w:webHidden/>
          </w:rPr>
        </w:r>
        <w:r>
          <w:rPr>
            <w:webHidden/>
          </w:rPr>
          <w:fldChar w:fldCharType="separate"/>
        </w:r>
        <w:r w:rsidR="00315833">
          <w:rPr>
            <w:webHidden/>
          </w:rPr>
          <w:t>62</w:t>
        </w:r>
        <w:r>
          <w:rPr>
            <w:webHidden/>
          </w:rPr>
          <w:fldChar w:fldCharType="end"/>
        </w:r>
      </w:hyperlink>
    </w:p>
    <w:p w14:paraId="203DAC23" w14:textId="64C9EDCE"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85" w:history="1">
        <w:r w:rsidRPr="00FD6A17">
          <w:rPr>
            <w:rStyle w:val="a3"/>
            <w:noProof/>
          </w:rPr>
          <w:t>РИА Новости, 31.07.2025, Путин подписал закон о страховой защите средств на ИИС-III на сумму до 1,4 млн руб</w:t>
        </w:r>
        <w:r>
          <w:rPr>
            <w:noProof/>
            <w:webHidden/>
          </w:rPr>
          <w:tab/>
        </w:r>
        <w:r>
          <w:rPr>
            <w:noProof/>
            <w:webHidden/>
          </w:rPr>
          <w:fldChar w:fldCharType="begin"/>
        </w:r>
        <w:r>
          <w:rPr>
            <w:noProof/>
            <w:webHidden/>
          </w:rPr>
          <w:instrText xml:space="preserve"> PAGEREF _Toc204926385 \h </w:instrText>
        </w:r>
        <w:r>
          <w:rPr>
            <w:noProof/>
            <w:webHidden/>
          </w:rPr>
        </w:r>
        <w:r>
          <w:rPr>
            <w:noProof/>
            <w:webHidden/>
          </w:rPr>
          <w:fldChar w:fldCharType="separate"/>
        </w:r>
        <w:r w:rsidR="00315833">
          <w:rPr>
            <w:noProof/>
            <w:webHidden/>
          </w:rPr>
          <w:t>63</w:t>
        </w:r>
        <w:r>
          <w:rPr>
            <w:noProof/>
            <w:webHidden/>
          </w:rPr>
          <w:fldChar w:fldCharType="end"/>
        </w:r>
      </w:hyperlink>
    </w:p>
    <w:p w14:paraId="7901796D" w14:textId="03636E6D" w:rsidR="00EB18DB" w:rsidRDefault="00EB18DB">
      <w:pPr>
        <w:pStyle w:val="31"/>
        <w:rPr>
          <w:rFonts w:asciiTheme="minorHAnsi" w:eastAsiaTheme="minorEastAsia" w:hAnsiTheme="minorHAnsi" w:cstheme="minorBidi"/>
          <w:kern w:val="2"/>
          <w14:ligatures w14:val="standardContextual"/>
        </w:rPr>
      </w:pPr>
      <w:hyperlink w:anchor="_Toc204926386" w:history="1">
        <w:r w:rsidRPr="00FD6A17">
          <w:rPr>
            <w:rStyle w:val="a3"/>
          </w:rPr>
          <w:t>Президент России Владимир Путин подписал закон о страховой защите средств, учтенных на индивидуальных инвестиционных счетах третьего типа (ИИС-III), на сумму до 1,4 миллиона рублей,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_Toc204926386 \h </w:instrText>
        </w:r>
        <w:r>
          <w:rPr>
            <w:webHidden/>
          </w:rPr>
        </w:r>
        <w:r>
          <w:rPr>
            <w:webHidden/>
          </w:rPr>
          <w:fldChar w:fldCharType="separate"/>
        </w:r>
        <w:r w:rsidR="00315833">
          <w:rPr>
            <w:webHidden/>
          </w:rPr>
          <w:t>63</w:t>
        </w:r>
        <w:r>
          <w:rPr>
            <w:webHidden/>
          </w:rPr>
          <w:fldChar w:fldCharType="end"/>
        </w:r>
      </w:hyperlink>
    </w:p>
    <w:p w14:paraId="489C4C13" w14:textId="662DF999"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87" w:history="1">
        <w:r w:rsidRPr="00FD6A17">
          <w:rPr>
            <w:rStyle w:val="a3"/>
            <w:noProof/>
          </w:rPr>
          <w:t>РИА Новости, 31.07.2025, Минфин РФ работает над смягчением последствий частичной приостановки налоговых соглашений</w:t>
        </w:r>
        <w:r>
          <w:rPr>
            <w:noProof/>
            <w:webHidden/>
          </w:rPr>
          <w:tab/>
        </w:r>
        <w:r>
          <w:rPr>
            <w:noProof/>
            <w:webHidden/>
          </w:rPr>
          <w:fldChar w:fldCharType="begin"/>
        </w:r>
        <w:r>
          <w:rPr>
            <w:noProof/>
            <w:webHidden/>
          </w:rPr>
          <w:instrText xml:space="preserve"> PAGEREF _Toc204926387 \h </w:instrText>
        </w:r>
        <w:r>
          <w:rPr>
            <w:noProof/>
            <w:webHidden/>
          </w:rPr>
        </w:r>
        <w:r>
          <w:rPr>
            <w:noProof/>
            <w:webHidden/>
          </w:rPr>
          <w:fldChar w:fldCharType="separate"/>
        </w:r>
        <w:r w:rsidR="00315833">
          <w:rPr>
            <w:noProof/>
            <w:webHidden/>
          </w:rPr>
          <w:t>64</w:t>
        </w:r>
        <w:r>
          <w:rPr>
            <w:noProof/>
            <w:webHidden/>
          </w:rPr>
          <w:fldChar w:fldCharType="end"/>
        </w:r>
      </w:hyperlink>
    </w:p>
    <w:p w14:paraId="2F1F49F3" w14:textId="3E33EC1D" w:rsidR="00EB18DB" w:rsidRDefault="00EB18DB">
      <w:pPr>
        <w:pStyle w:val="31"/>
        <w:rPr>
          <w:rFonts w:asciiTheme="minorHAnsi" w:eastAsiaTheme="minorEastAsia" w:hAnsiTheme="minorHAnsi" w:cstheme="minorBidi"/>
          <w:kern w:val="2"/>
          <w14:ligatures w14:val="standardContextual"/>
        </w:rPr>
      </w:pPr>
      <w:hyperlink w:anchor="_Toc204926388" w:history="1">
        <w:r w:rsidRPr="00FD6A17">
          <w:rPr>
            <w:rStyle w:val="a3"/>
          </w:rPr>
          <w:t>Минфин РФ работает над продлением отдельных норм законодательства, смягчающих негативные последствия для бизнеса от частичной приостановки налоговых соглашений с 38 странами, сообщает министерство.</w:t>
        </w:r>
        <w:r>
          <w:rPr>
            <w:webHidden/>
          </w:rPr>
          <w:tab/>
        </w:r>
        <w:r>
          <w:rPr>
            <w:webHidden/>
          </w:rPr>
          <w:fldChar w:fldCharType="begin"/>
        </w:r>
        <w:r>
          <w:rPr>
            <w:webHidden/>
          </w:rPr>
          <w:instrText xml:space="preserve"> PAGEREF _Toc204926388 \h </w:instrText>
        </w:r>
        <w:r>
          <w:rPr>
            <w:webHidden/>
          </w:rPr>
        </w:r>
        <w:r>
          <w:rPr>
            <w:webHidden/>
          </w:rPr>
          <w:fldChar w:fldCharType="separate"/>
        </w:r>
        <w:r w:rsidR="00315833">
          <w:rPr>
            <w:webHidden/>
          </w:rPr>
          <w:t>64</w:t>
        </w:r>
        <w:r>
          <w:rPr>
            <w:webHidden/>
          </w:rPr>
          <w:fldChar w:fldCharType="end"/>
        </w:r>
      </w:hyperlink>
    </w:p>
    <w:p w14:paraId="5E64A8F8" w14:textId="3EC0BF4C"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89" w:history="1">
        <w:r w:rsidRPr="00FD6A17">
          <w:rPr>
            <w:rStyle w:val="a3"/>
            <w:noProof/>
          </w:rPr>
          <w:t>РИА Новости, 31.07.2025, Минфин не будет предлагать расширить уплату НДС для малого бизнеса ранее 2028 г</w:t>
        </w:r>
        <w:r>
          <w:rPr>
            <w:noProof/>
            <w:webHidden/>
          </w:rPr>
          <w:tab/>
        </w:r>
        <w:r>
          <w:rPr>
            <w:noProof/>
            <w:webHidden/>
          </w:rPr>
          <w:fldChar w:fldCharType="begin"/>
        </w:r>
        <w:r>
          <w:rPr>
            <w:noProof/>
            <w:webHidden/>
          </w:rPr>
          <w:instrText xml:space="preserve"> PAGEREF _Toc204926389 \h </w:instrText>
        </w:r>
        <w:r>
          <w:rPr>
            <w:noProof/>
            <w:webHidden/>
          </w:rPr>
        </w:r>
        <w:r>
          <w:rPr>
            <w:noProof/>
            <w:webHidden/>
          </w:rPr>
          <w:fldChar w:fldCharType="separate"/>
        </w:r>
        <w:r w:rsidR="00315833">
          <w:rPr>
            <w:noProof/>
            <w:webHidden/>
          </w:rPr>
          <w:t>64</w:t>
        </w:r>
        <w:r>
          <w:rPr>
            <w:noProof/>
            <w:webHidden/>
          </w:rPr>
          <w:fldChar w:fldCharType="end"/>
        </w:r>
      </w:hyperlink>
    </w:p>
    <w:p w14:paraId="56B32D0D" w14:textId="1D45251E" w:rsidR="00EB18DB" w:rsidRDefault="00EB18DB">
      <w:pPr>
        <w:pStyle w:val="31"/>
        <w:rPr>
          <w:rFonts w:asciiTheme="minorHAnsi" w:eastAsiaTheme="minorEastAsia" w:hAnsiTheme="minorHAnsi" w:cstheme="minorBidi"/>
          <w:kern w:val="2"/>
          <w14:ligatures w14:val="standardContextual"/>
        </w:rPr>
      </w:pPr>
      <w:hyperlink w:anchor="_Toc204926390" w:history="1">
        <w:r w:rsidRPr="00FD6A17">
          <w:rPr>
            <w:rStyle w:val="a3"/>
          </w:rPr>
          <w:t>Правительство РФ в прошлом году обещало не вносить системных налоговых изменений минимум три года, поэтому Минфин не станет предлагать рассматривать вопрос снижения порога по доходам для уплаты НДС бизнесом на упрощенной системе налогообложения (УСН) ранее 2028 года, сообщило министерство по итогам встречи замминистра финансов Алексея Сазанова с бизнесом на конференции Ассоциации европейского бизнеса (АЕБ).</w:t>
        </w:r>
        <w:r>
          <w:rPr>
            <w:webHidden/>
          </w:rPr>
          <w:tab/>
        </w:r>
        <w:r>
          <w:rPr>
            <w:webHidden/>
          </w:rPr>
          <w:fldChar w:fldCharType="begin"/>
        </w:r>
        <w:r>
          <w:rPr>
            <w:webHidden/>
          </w:rPr>
          <w:instrText xml:space="preserve"> PAGEREF _Toc204926390 \h </w:instrText>
        </w:r>
        <w:r>
          <w:rPr>
            <w:webHidden/>
          </w:rPr>
        </w:r>
        <w:r>
          <w:rPr>
            <w:webHidden/>
          </w:rPr>
          <w:fldChar w:fldCharType="separate"/>
        </w:r>
        <w:r w:rsidR="00315833">
          <w:rPr>
            <w:webHidden/>
          </w:rPr>
          <w:t>64</w:t>
        </w:r>
        <w:r>
          <w:rPr>
            <w:webHidden/>
          </w:rPr>
          <w:fldChar w:fldCharType="end"/>
        </w:r>
      </w:hyperlink>
    </w:p>
    <w:p w14:paraId="32D42856" w14:textId="2418E0BE"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91" w:history="1">
        <w:r w:rsidRPr="00FD6A17">
          <w:rPr>
            <w:rStyle w:val="a3"/>
            <w:noProof/>
          </w:rPr>
          <w:t>РИА Новости, 31.07.2025, Минфин РФ согласен продлить до 2030 г ограничение на учет убытков прошлых лет в налогах</w:t>
        </w:r>
        <w:r>
          <w:rPr>
            <w:noProof/>
            <w:webHidden/>
          </w:rPr>
          <w:tab/>
        </w:r>
        <w:r>
          <w:rPr>
            <w:noProof/>
            <w:webHidden/>
          </w:rPr>
          <w:fldChar w:fldCharType="begin"/>
        </w:r>
        <w:r>
          <w:rPr>
            <w:noProof/>
            <w:webHidden/>
          </w:rPr>
          <w:instrText xml:space="preserve"> PAGEREF _Toc204926391 \h </w:instrText>
        </w:r>
        <w:r>
          <w:rPr>
            <w:noProof/>
            <w:webHidden/>
          </w:rPr>
        </w:r>
        <w:r>
          <w:rPr>
            <w:noProof/>
            <w:webHidden/>
          </w:rPr>
          <w:fldChar w:fldCharType="separate"/>
        </w:r>
        <w:r w:rsidR="00315833">
          <w:rPr>
            <w:noProof/>
            <w:webHidden/>
          </w:rPr>
          <w:t>65</w:t>
        </w:r>
        <w:r>
          <w:rPr>
            <w:noProof/>
            <w:webHidden/>
          </w:rPr>
          <w:fldChar w:fldCharType="end"/>
        </w:r>
      </w:hyperlink>
    </w:p>
    <w:p w14:paraId="101C3234" w14:textId="6D002B17" w:rsidR="00EB18DB" w:rsidRDefault="00EB18DB">
      <w:pPr>
        <w:pStyle w:val="31"/>
        <w:rPr>
          <w:rFonts w:asciiTheme="minorHAnsi" w:eastAsiaTheme="minorEastAsia" w:hAnsiTheme="minorHAnsi" w:cstheme="minorBidi"/>
          <w:kern w:val="2"/>
          <w14:ligatures w14:val="standardContextual"/>
        </w:rPr>
      </w:pPr>
      <w:hyperlink w:anchor="_Toc204926392" w:history="1">
        <w:r w:rsidRPr="00FD6A17">
          <w:rPr>
            <w:rStyle w:val="a3"/>
          </w:rPr>
          <w:t>Минфин РФ поддерживает инициативу регионов продлить до 2030 года действующее ограничение, согласно которому бизнес может учесть не более 50% убытков прошлых лет в своей налоговой базе, сообщает министерство по итогам встречи замминистра финансов Алексея Сазанова с бизнесом на конференции Ассоциации европейского бизнеса (АЕБ).</w:t>
        </w:r>
        <w:r>
          <w:rPr>
            <w:webHidden/>
          </w:rPr>
          <w:tab/>
        </w:r>
        <w:r>
          <w:rPr>
            <w:webHidden/>
          </w:rPr>
          <w:fldChar w:fldCharType="begin"/>
        </w:r>
        <w:r>
          <w:rPr>
            <w:webHidden/>
          </w:rPr>
          <w:instrText xml:space="preserve"> PAGEREF _Toc204926392 \h </w:instrText>
        </w:r>
        <w:r>
          <w:rPr>
            <w:webHidden/>
          </w:rPr>
        </w:r>
        <w:r>
          <w:rPr>
            <w:webHidden/>
          </w:rPr>
          <w:fldChar w:fldCharType="separate"/>
        </w:r>
        <w:r w:rsidR="00315833">
          <w:rPr>
            <w:webHidden/>
          </w:rPr>
          <w:t>65</w:t>
        </w:r>
        <w:r>
          <w:rPr>
            <w:webHidden/>
          </w:rPr>
          <w:fldChar w:fldCharType="end"/>
        </w:r>
      </w:hyperlink>
    </w:p>
    <w:p w14:paraId="24BEA8E5" w14:textId="28C92537"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93" w:history="1">
        <w:r w:rsidRPr="00FD6A17">
          <w:rPr>
            <w:rStyle w:val="a3"/>
            <w:noProof/>
          </w:rPr>
          <w:t>РИА Новости, 31.07.2025, Минфин РФ осенью доработает проект о минимальном налогообложении прибыли МГК - Сазанов</w:t>
        </w:r>
        <w:r>
          <w:rPr>
            <w:noProof/>
            <w:webHidden/>
          </w:rPr>
          <w:tab/>
        </w:r>
        <w:r>
          <w:rPr>
            <w:noProof/>
            <w:webHidden/>
          </w:rPr>
          <w:fldChar w:fldCharType="begin"/>
        </w:r>
        <w:r>
          <w:rPr>
            <w:noProof/>
            <w:webHidden/>
          </w:rPr>
          <w:instrText xml:space="preserve"> PAGEREF _Toc204926393 \h </w:instrText>
        </w:r>
        <w:r>
          <w:rPr>
            <w:noProof/>
            <w:webHidden/>
          </w:rPr>
        </w:r>
        <w:r>
          <w:rPr>
            <w:noProof/>
            <w:webHidden/>
          </w:rPr>
          <w:fldChar w:fldCharType="separate"/>
        </w:r>
        <w:r w:rsidR="00315833">
          <w:rPr>
            <w:noProof/>
            <w:webHidden/>
          </w:rPr>
          <w:t>66</w:t>
        </w:r>
        <w:r>
          <w:rPr>
            <w:noProof/>
            <w:webHidden/>
          </w:rPr>
          <w:fldChar w:fldCharType="end"/>
        </w:r>
      </w:hyperlink>
    </w:p>
    <w:p w14:paraId="41620EEA" w14:textId="3281E8DA" w:rsidR="00EB18DB" w:rsidRDefault="00EB18DB">
      <w:pPr>
        <w:pStyle w:val="31"/>
        <w:rPr>
          <w:rFonts w:asciiTheme="minorHAnsi" w:eastAsiaTheme="minorEastAsia" w:hAnsiTheme="minorHAnsi" w:cstheme="minorBidi"/>
          <w:kern w:val="2"/>
          <w14:ligatures w14:val="standardContextual"/>
        </w:rPr>
      </w:pPr>
      <w:hyperlink w:anchor="_Toc204926394" w:history="1">
        <w:r w:rsidRPr="00FD6A17">
          <w:rPr>
            <w:rStyle w:val="a3"/>
          </w:rPr>
          <w:t>Минфин РФ осенью планирует доработать законопроект о минимальном уровне налогообложения прибыли международных групп компаний (МГК), сообщил замминистра финансов Алексей Сазанов после встречи с бизнесом на конференции Ассоциации европейского бизнеса (АЕБ).</w:t>
        </w:r>
        <w:r>
          <w:rPr>
            <w:webHidden/>
          </w:rPr>
          <w:tab/>
        </w:r>
        <w:r>
          <w:rPr>
            <w:webHidden/>
          </w:rPr>
          <w:fldChar w:fldCharType="begin"/>
        </w:r>
        <w:r>
          <w:rPr>
            <w:webHidden/>
          </w:rPr>
          <w:instrText xml:space="preserve"> PAGEREF _Toc204926394 \h </w:instrText>
        </w:r>
        <w:r>
          <w:rPr>
            <w:webHidden/>
          </w:rPr>
        </w:r>
        <w:r>
          <w:rPr>
            <w:webHidden/>
          </w:rPr>
          <w:fldChar w:fldCharType="separate"/>
        </w:r>
        <w:r w:rsidR="00315833">
          <w:rPr>
            <w:webHidden/>
          </w:rPr>
          <w:t>66</w:t>
        </w:r>
        <w:r>
          <w:rPr>
            <w:webHidden/>
          </w:rPr>
          <w:fldChar w:fldCharType="end"/>
        </w:r>
      </w:hyperlink>
    </w:p>
    <w:p w14:paraId="69E309E9" w14:textId="649F83CF"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95" w:history="1">
        <w:r w:rsidRPr="00FD6A17">
          <w:rPr>
            <w:rStyle w:val="a3"/>
            <w:noProof/>
          </w:rPr>
          <w:t>РИА Новости, 31.07.2025, Минфин РФ готов рассмотреть предложения бизнеса по ФИНВ, не связанные с объемом льгот</w:t>
        </w:r>
        <w:r>
          <w:rPr>
            <w:noProof/>
            <w:webHidden/>
          </w:rPr>
          <w:tab/>
        </w:r>
        <w:r>
          <w:rPr>
            <w:noProof/>
            <w:webHidden/>
          </w:rPr>
          <w:fldChar w:fldCharType="begin"/>
        </w:r>
        <w:r>
          <w:rPr>
            <w:noProof/>
            <w:webHidden/>
          </w:rPr>
          <w:instrText xml:space="preserve"> PAGEREF _Toc204926395 \h </w:instrText>
        </w:r>
        <w:r>
          <w:rPr>
            <w:noProof/>
            <w:webHidden/>
          </w:rPr>
        </w:r>
        <w:r>
          <w:rPr>
            <w:noProof/>
            <w:webHidden/>
          </w:rPr>
          <w:fldChar w:fldCharType="separate"/>
        </w:r>
        <w:r w:rsidR="00315833">
          <w:rPr>
            <w:noProof/>
            <w:webHidden/>
          </w:rPr>
          <w:t>66</w:t>
        </w:r>
        <w:r>
          <w:rPr>
            <w:noProof/>
            <w:webHidden/>
          </w:rPr>
          <w:fldChar w:fldCharType="end"/>
        </w:r>
      </w:hyperlink>
    </w:p>
    <w:p w14:paraId="460026DB" w14:textId="041D94FC" w:rsidR="00EB18DB" w:rsidRDefault="00EB18DB">
      <w:pPr>
        <w:pStyle w:val="31"/>
        <w:rPr>
          <w:rFonts w:asciiTheme="minorHAnsi" w:eastAsiaTheme="minorEastAsia" w:hAnsiTheme="minorHAnsi" w:cstheme="minorBidi"/>
          <w:kern w:val="2"/>
          <w14:ligatures w14:val="standardContextual"/>
        </w:rPr>
      </w:pPr>
      <w:hyperlink w:anchor="_Toc204926396" w:history="1">
        <w:r w:rsidRPr="00FD6A17">
          <w:rPr>
            <w:rStyle w:val="a3"/>
          </w:rPr>
          <w:t>Минфин РФ готов рассмотреть предложения бизнеса по федеральному инвестиционному налоговому вычету (ФИНВ) технического характера, не связанные с объемом предоставляемых льгот, сообщает министерство.</w:t>
        </w:r>
        <w:r>
          <w:rPr>
            <w:webHidden/>
          </w:rPr>
          <w:tab/>
        </w:r>
        <w:r>
          <w:rPr>
            <w:webHidden/>
          </w:rPr>
          <w:fldChar w:fldCharType="begin"/>
        </w:r>
        <w:r>
          <w:rPr>
            <w:webHidden/>
          </w:rPr>
          <w:instrText xml:space="preserve"> PAGEREF _Toc204926396 \h </w:instrText>
        </w:r>
        <w:r>
          <w:rPr>
            <w:webHidden/>
          </w:rPr>
        </w:r>
        <w:r>
          <w:rPr>
            <w:webHidden/>
          </w:rPr>
          <w:fldChar w:fldCharType="separate"/>
        </w:r>
        <w:r w:rsidR="00315833">
          <w:rPr>
            <w:webHidden/>
          </w:rPr>
          <w:t>66</w:t>
        </w:r>
        <w:r>
          <w:rPr>
            <w:webHidden/>
          </w:rPr>
          <w:fldChar w:fldCharType="end"/>
        </w:r>
      </w:hyperlink>
    </w:p>
    <w:p w14:paraId="0EDF7907" w14:textId="74E6A53D"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97" w:history="1">
        <w:r w:rsidRPr="00FD6A17">
          <w:rPr>
            <w:rStyle w:val="a3"/>
            <w:noProof/>
          </w:rPr>
          <w:t>РИА Новости, 31.07.2025, Минфин РФ пока не планирует дальнейшую корректировку формулы расчета пени по налогам</w:t>
        </w:r>
        <w:r>
          <w:rPr>
            <w:noProof/>
            <w:webHidden/>
          </w:rPr>
          <w:tab/>
        </w:r>
        <w:r>
          <w:rPr>
            <w:noProof/>
            <w:webHidden/>
          </w:rPr>
          <w:fldChar w:fldCharType="begin"/>
        </w:r>
        <w:r>
          <w:rPr>
            <w:noProof/>
            <w:webHidden/>
          </w:rPr>
          <w:instrText xml:space="preserve"> PAGEREF _Toc204926397 \h </w:instrText>
        </w:r>
        <w:r>
          <w:rPr>
            <w:noProof/>
            <w:webHidden/>
          </w:rPr>
        </w:r>
        <w:r>
          <w:rPr>
            <w:noProof/>
            <w:webHidden/>
          </w:rPr>
          <w:fldChar w:fldCharType="separate"/>
        </w:r>
        <w:r w:rsidR="00315833">
          <w:rPr>
            <w:noProof/>
            <w:webHidden/>
          </w:rPr>
          <w:t>67</w:t>
        </w:r>
        <w:r>
          <w:rPr>
            <w:noProof/>
            <w:webHidden/>
          </w:rPr>
          <w:fldChar w:fldCharType="end"/>
        </w:r>
      </w:hyperlink>
    </w:p>
    <w:p w14:paraId="2E32B060" w14:textId="68BF5303" w:rsidR="00EB18DB" w:rsidRDefault="00EB18DB">
      <w:pPr>
        <w:pStyle w:val="31"/>
        <w:rPr>
          <w:rFonts w:asciiTheme="minorHAnsi" w:eastAsiaTheme="minorEastAsia" w:hAnsiTheme="minorHAnsi" w:cstheme="minorBidi"/>
          <w:kern w:val="2"/>
          <w14:ligatures w14:val="standardContextual"/>
        </w:rPr>
      </w:pPr>
      <w:hyperlink w:anchor="_Toc204926398" w:history="1">
        <w:r w:rsidRPr="00FD6A17">
          <w:rPr>
            <w:rStyle w:val="a3"/>
          </w:rPr>
          <w:t>Минфин РФ пока не планирует дальнейшую корректировку формулы расчета пени по налогам в связи с высокой ключевой ставкой ЦБ, сообщает министерство по итогам встречи замминистра финансов Алексея Сазанова с бизнесом на конференции Ассоциации европейского бизнеса (АЕБ).</w:t>
        </w:r>
        <w:r>
          <w:rPr>
            <w:webHidden/>
          </w:rPr>
          <w:tab/>
        </w:r>
        <w:r>
          <w:rPr>
            <w:webHidden/>
          </w:rPr>
          <w:fldChar w:fldCharType="begin"/>
        </w:r>
        <w:r>
          <w:rPr>
            <w:webHidden/>
          </w:rPr>
          <w:instrText xml:space="preserve"> PAGEREF _Toc204926398 \h </w:instrText>
        </w:r>
        <w:r>
          <w:rPr>
            <w:webHidden/>
          </w:rPr>
        </w:r>
        <w:r>
          <w:rPr>
            <w:webHidden/>
          </w:rPr>
          <w:fldChar w:fldCharType="separate"/>
        </w:r>
        <w:r w:rsidR="00315833">
          <w:rPr>
            <w:webHidden/>
          </w:rPr>
          <w:t>67</w:t>
        </w:r>
        <w:r>
          <w:rPr>
            <w:webHidden/>
          </w:rPr>
          <w:fldChar w:fldCharType="end"/>
        </w:r>
      </w:hyperlink>
    </w:p>
    <w:p w14:paraId="69A51A81" w14:textId="556750A3"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399" w:history="1">
        <w:r w:rsidRPr="00FD6A17">
          <w:rPr>
            <w:rStyle w:val="a3"/>
            <w:noProof/>
          </w:rPr>
          <w:t>РИА Новости, 31.07.2025, Инфляция в России на 28 июля замедлилась до 9,02% в годовом выражении - Минэкономразвития</w:t>
        </w:r>
        <w:r>
          <w:rPr>
            <w:noProof/>
            <w:webHidden/>
          </w:rPr>
          <w:tab/>
        </w:r>
        <w:r>
          <w:rPr>
            <w:noProof/>
            <w:webHidden/>
          </w:rPr>
          <w:fldChar w:fldCharType="begin"/>
        </w:r>
        <w:r>
          <w:rPr>
            <w:noProof/>
            <w:webHidden/>
          </w:rPr>
          <w:instrText xml:space="preserve"> PAGEREF _Toc204926399 \h </w:instrText>
        </w:r>
        <w:r>
          <w:rPr>
            <w:noProof/>
            <w:webHidden/>
          </w:rPr>
        </w:r>
        <w:r>
          <w:rPr>
            <w:noProof/>
            <w:webHidden/>
          </w:rPr>
          <w:fldChar w:fldCharType="separate"/>
        </w:r>
        <w:r w:rsidR="00315833">
          <w:rPr>
            <w:noProof/>
            <w:webHidden/>
          </w:rPr>
          <w:t>68</w:t>
        </w:r>
        <w:r>
          <w:rPr>
            <w:noProof/>
            <w:webHidden/>
          </w:rPr>
          <w:fldChar w:fldCharType="end"/>
        </w:r>
      </w:hyperlink>
    </w:p>
    <w:p w14:paraId="7DF6B993" w14:textId="07EC3C3F" w:rsidR="00EB18DB" w:rsidRDefault="00EB18DB">
      <w:pPr>
        <w:pStyle w:val="31"/>
        <w:rPr>
          <w:rFonts w:asciiTheme="minorHAnsi" w:eastAsiaTheme="minorEastAsia" w:hAnsiTheme="minorHAnsi" w:cstheme="minorBidi"/>
          <w:kern w:val="2"/>
          <w14:ligatures w14:val="standardContextual"/>
        </w:rPr>
      </w:pPr>
      <w:hyperlink w:anchor="_Toc204926400" w:history="1">
        <w:r w:rsidRPr="00FD6A17">
          <w:rPr>
            <w:rStyle w:val="a3"/>
          </w:rPr>
          <w:t>Инфляция в России на 28 июля замедлилась до 9,02% в годовом выражении с 9,17%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_Toc204926400 \h </w:instrText>
        </w:r>
        <w:r>
          <w:rPr>
            <w:webHidden/>
          </w:rPr>
        </w:r>
        <w:r>
          <w:rPr>
            <w:webHidden/>
          </w:rPr>
          <w:fldChar w:fldCharType="separate"/>
        </w:r>
        <w:r w:rsidR="00315833">
          <w:rPr>
            <w:webHidden/>
          </w:rPr>
          <w:t>68</w:t>
        </w:r>
        <w:r>
          <w:rPr>
            <w:webHidden/>
          </w:rPr>
          <w:fldChar w:fldCharType="end"/>
        </w:r>
      </w:hyperlink>
    </w:p>
    <w:p w14:paraId="7D3A401F" w14:textId="23304FD6"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401" w:history="1">
        <w:r w:rsidRPr="00FD6A17">
          <w:rPr>
            <w:rStyle w:val="a3"/>
            <w:noProof/>
          </w:rPr>
          <w:t>РИА Новости, 31.07.2025, ЦБ РФ с марта 2026 года разрешит ПИФам менять инвестиционный статус</w:t>
        </w:r>
        <w:r>
          <w:rPr>
            <w:noProof/>
            <w:webHidden/>
          </w:rPr>
          <w:tab/>
        </w:r>
        <w:r>
          <w:rPr>
            <w:noProof/>
            <w:webHidden/>
          </w:rPr>
          <w:fldChar w:fldCharType="begin"/>
        </w:r>
        <w:r>
          <w:rPr>
            <w:noProof/>
            <w:webHidden/>
          </w:rPr>
          <w:instrText xml:space="preserve"> PAGEREF _Toc204926401 \h </w:instrText>
        </w:r>
        <w:r>
          <w:rPr>
            <w:noProof/>
            <w:webHidden/>
          </w:rPr>
        </w:r>
        <w:r>
          <w:rPr>
            <w:noProof/>
            <w:webHidden/>
          </w:rPr>
          <w:fldChar w:fldCharType="separate"/>
        </w:r>
        <w:r w:rsidR="00315833">
          <w:rPr>
            <w:noProof/>
            <w:webHidden/>
          </w:rPr>
          <w:t>68</w:t>
        </w:r>
        <w:r>
          <w:rPr>
            <w:noProof/>
            <w:webHidden/>
          </w:rPr>
          <w:fldChar w:fldCharType="end"/>
        </w:r>
      </w:hyperlink>
    </w:p>
    <w:p w14:paraId="3EBAF20D" w14:textId="5C2E0A22" w:rsidR="00EB18DB" w:rsidRDefault="00EB18DB">
      <w:pPr>
        <w:pStyle w:val="31"/>
        <w:rPr>
          <w:rFonts w:asciiTheme="minorHAnsi" w:eastAsiaTheme="minorEastAsia" w:hAnsiTheme="minorHAnsi" w:cstheme="minorBidi"/>
          <w:kern w:val="2"/>
          <w14:ligatures w14:val="standardContextual"/>
        </w:rPr>
      </w:pPr>
      <w:hyperlink w:anchor="_Toc204926402" w:history="1">
        <w:r w:rsidRPr="00FD6A17">
          <w:rPr>
            <w:rStyle w:val="a3"/>
          </w:rPr>
          <w:t>ЦБ РФ с 1 марта 2026 года разрешит ПИФам менять статус с "квалифицированного" на "неквалифицированный", становясь доступными для неквалифицированных инвесторов, следует из сообщения Банка России.</w:t>
        </w:r>
        <w:r>
          <w:rPr>
            <w:webHidden/>
          </w:rPr>
          <w:tab/>
        </w:r>
        <w:r>
          <w:rPr>
            <w:webHidden/>
          </w:rPr>
          <w:fldChar w:fldCharType="begin"/>
        </w:r>
        <w:r>
          <w:rPr>
            <w:webHidden/>
          </w:rPr>
          <w:instrText xml:space="preserve"> PAGEREF _Toc204926402 \h </w:instrText>
        </w:r>
        <w:r>
          <w:rPr>
            <w:webHidden/>
          </w:rPr>
        </w:r>
        <w:r>
          <w:rPr>
            <w:webHidden/>
          </w:rPr>
          <w:fldChar w:fldCharType="separate"/>
        </w:r>
        <w:r w:rsidR="00315833">
          <w:rPr>
            <w:webHidden/>
          </w:rPr>
          <w:t>68</w:t>
        </w:r>
        <w:r>
          <w:rPr>
            <w:webHidden/>
          </w:rPr>
          <w:fldChar w:fldCharType="end"/>
        </w:r>
      </w:hyperlink>
    </w:p>
    <w:p w14:paraId="24E4C241" w14:textId="7273BAC6"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403" w:history="1">
        <w:r w:rsidRPr="00FD6A17">
          <w:rPr>
            <w:rStyle w:val="a3"/>
            <w:noProof/>
          </w:rPr>
          <w:t>РИА Новости, 31.07.2025, Российский рынок акций вырастет, а рубль снизится к юаню и доллару за август</w:t>
        </w:r>
        <w:r>
          <w:rPr>
            <w:noProof/>
            <w:webHidden/>
          </w:rPr>
          <w:tab/>
        </w:r>
        <w:r>
          <w:rPr>
            <w:noProof/>
            <w:webHidden/>
          </w:rPr>
          <w:fldChar w:fldCharType="begin"/>
        </w:r>
        <w:r>
          <w:rPr>
            <w:noProof/>
            <w:webHidden/>
          </w:rPr>
          <w:instrText xml:space="preserve"> PAGEREF _Toc204926403 \h </w:instrText>
        </w:r>
        <w:r>
          <w:rPr>
            <w:noProof/>
            <w:webHidden/>
          </w:rPr>
        </w:r>
        <w:r>
          <w:rPr>
            <w:noProof/>
            <w:webHidden/>
          </w:rPr>
          <w:fldChar w:fldCharType="separate"/>
        </w:r>
        <w:r w:rsidR="00315833">
          <w:rPr>
            <w:noProof/>
            <w:webHidden/>
          </w:rPr>
          <w:t>69</w:t>
        </w:r>
        <w:r>
          <w:rPr>
            <w:noProof/>
            <w:webHidden/>
          </w:rPr>
          <w:fldChar w:fldCharType="end"/>
        </w:r>
      </w:hyperlink>
    </w:p>
    <w:p w14:paraId="76FCEFCE" w14:textId="619CF7DB" w:rsidR="00EB18DB" w:rsidRDefault="00EB18DB">
      <w:pPr>
        <w:pStyle w:val="31"/>
        <w:rPr>
          <w:rFonts w:asciiTheme="minorHAnsi" w:eastAsiaTheme="minorEastAsia" w:hAnsiTheme="minorHAnsi" w:cstheme="minorBidi"/>
          <w:kern w:val="2"/>
          <w14:ligatures w14:val="standardContextual"/>
        </w:rPr>
      </w:pPr>
      <w:hyperlink w:anchor="_Toc204926404" w:history="1">
        <w:r w:rsidRPr="00FD6A17">
          <w:rPr>
            <w:rStyle w:val="a3"/>
          </w:rPr>
          <w:t>Аналитики инвестиционных компаний и банков ожидают повышения российского рынка акций за следующий месяц и ослабления рубля к юаню и доллару, свидетельствуют комментарии экспертов, опрошенных РИА Новости.</w:t>
        </w:r>
        <w:r>
          <w:rPr>
            <w:webHidden/>
          </w:rPr>
          <w:tab/>
        </w:r>
        <w:r>
          <w:rPr>
            <w:webHidden/>
          </w:rPr>
          <w:fldChar w:fldCharType="begin"/>
        </w:r>
        <w:r>
          <w:rPr>
            <w:webHidden/>
          </w:rPr>
          <w:instrText xml:space="preserve"> PAGEREF _Toc204926404 \h </w:instrText>
        </w:r>
        <w:r>
          <w:rPr>
            <w:webHidden/>
          </w:rPr>
        </w:r>
        <w:r>
          <w:rPr>
            <w:webHidden/>
          </w:rPr>
          <w:fldChar w:fldCharType="separate"/>
        </w:r>
        <w:r w:rsidR="00315833">
          <w:rPr>
            <w:webHidden/>
          </w:rPr>
          <w:t>69</w:t>
        </w:r>
        <w:r>
          <w:rPr>
            <w:webHidden/>
          </w:rPr>
          <w:fldChar w:fldCharType="end"/>
        </w:r>
      </w:hyperlink>
    </w:p>
    <w:p w14:paraId="6088BAE1" w14:textId="15379FFE"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405" w:history="1">
        <w:r w:rsidRPr="00FD6A17">
          <w:rPr>
            <w:rStyle w:val="a3"/>
            <w:noProof/>
          </w:rPr>
          <w:t>NEWS.ru, 31.07.2025, Финансист Лихоманова: россияне могут вернуть до 19,5 тысячи уплаченных налогов</w:t>
        </w:r>
        <w:r>
          <w:rPr>
            <w:noProof/>
            <w:webHidden/>
          </w:rPr>
          <w:tab/>
        </w:r>
        <w:r>
          <w:rPr>
            <w:noProof/>
            <w:webHidden/>
          </w:rPr>
          <w:fldChar w:fldCharType="begin"/>
        </w:r>
        <w:r>
          <w:rPr>
            <w:noProof/>
            <w:webHidden/>
          </w:rPr>
          <w:instrText xml:space="preserve"> PAGEREF _Toc204926405 \h </w:instrText>
        </w:r>
        <w:r>
          <w:rPr>
            <w:noProof/>
            <w:webHidden/>
          </w:rPr>
        </w:r>
        <w:r>
          <w:rPr>
            <w:noProof/>
            <w:webHidden/>
          </w:rPr>
          <w:fldChar w:fldCharType="separate"/>
        </w:r>
        <w:r w:rsidR="00315833">
          <w:rPr>
            <w:noProof/>
            <w:webHidden/>
          </w:rPr>
          <w:t>71</w:t>
        </w:r>
        <w:r>
          <w:rPr>
            <w:noProof/>
            <w:webHidden/>
          </w:rPr>
          <w:fldChar w:fldCharType="end"/>
        </w:r>
      </w:hyperlink>
    </w:p>
    <w:p w14:paraId="78762C1E" w14:textId="60789B76" w:rsidR="00EB18DB" w:rsidRDefault="00EB18DB">
      <w:pPr>
        <w:pStyle w:val="31"/>
        <w:rPr>
          <w:rFonts w:asciiTheme="minorHAnsi" w:eastAsiaTheme="minorEastAsia" w:hAnsiTheme="minorHAnsi" w:cstheme="minorBidi"/>
          <w:kern w:val="2"/>
          <w14:ligatures w14:val="standardContextual"/>
        </w:rPr>
      </w:pPr>
      <w:hyperlink w:anchor="_Toc204926406" w:history="1">
        <w:r w:rsidRPr="00FD6A17">
          <w:rPr>
            <w:rStyle w:val="a3"/>
          </w:rPr>
          <w:t>Россияне могут получить вычет по расходам на образование, лечение, лекарства, занятие спортом, взносы на накопительную часть пенсии и даже сдачу ГТО, рассказала NEWS.ru налоговый консультант Юлия Лихоманова. По ее словам, у граждан ест право выбора - на какие из трат подать декларацию. Однако вернуть можно не более 19,5 тысячи рублей в год, отметила эксперт.</w:t>
        </w:r>
        <w:r>
          <w:rPr>
            <w:webHidden/>
          </w:rPr>
          <w:tab/>
        </w:r>
        <w:r>
          <w:rPr>
            <w:webHidden/>
          </w:rPr>
          <w:fldChar w:fldCharType="begin"/>
        </w:r>
        <w:r>
          <w:rPr>
            <w:webHidden/>
          </w:rPr>
          <w:instrText xml:space="preserve"> PAGEREF _Toc204926406 \h </w:instrText>
        </w:r>
        <w:r>
          <w:rPr>
            <w:webHidden/>
          </w:rPr>
        </w:r>
        <w:r>
          <w:rPr>
            <w:webHidden/>
          </w:rPr>
          <w:fldChar w:fldCharType="separate"/>
        </w:r>
        <w:r w:rsidR="00315833">
          <w:rPr>
            <w:webHidden/>
          </w:rPr>
          <w:t>71</w:t>
        </w:r>
        <w:r>
          <w:rPr>
            <w:webHidden/>
          </w:rPr>
          <w:fldChar w:fldCharType="end"/>
        </w:r>
      </w:hyperlink>
    </w:p>
    <w:p w14:paraId="688767B1" w14:textId="6FAEFCF6"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407" w:history="1">
        <w:r w:rsidRPr="00FD6A17">
          <w:rPr>
            <w:rStyle w:val="a3"/>
            <w:noProof/>
          </w:rPr>
          <w:t>РИА Новости, 31.07.2025, Минфин РФ сможет перевыполнить в III квартале план заимствований в 1,5 трлн руб - эксперты</w:t>
        </w:r>
        <w:r>
          <w:rPr>
            <w:noProof/>
            <w:webHidden/>
          </w:rPr>
          <w:tab/>
        </w:r>
        <w:r>
          <w:rPr>
            <w:noProof/>
            <w:webHidden/>
          </w:rPr>
          <w:fldChar w:fldCharType="begin"/>
        </w:r>
        <w:r>
          <w:rPr>
            <w:noProof/>
            <w:webHidden/>
          </w:rPr>
          <w:instrText xml:space="preserve"> PAGEREF _Toc204926407 \h </w:instrText>
        </w:r>
        <w:r>
          <w:rPr>
            <w:noProof/>
            <w:webHidden/>
          </w:rPr>
        </w:r>
        <w:r>
          <w:rPr>
            <w:noProof/>
            <w:webHidden/>
          </w:rPr>
          <w:fldChar w:fldCharType="separate"/>
        </w:r>
        <w:r w:rsidR="00315833">
          <w:rPr>
            <w:noProof/>
            <w:webHidden/>
          </w:rPr>
          <w:t>72</w:t>
        </w:r>
        <w:r>
          <w:rPr>
            <w:noProof/>
            <w:webHidden/>
          </w:rPr>
          <w:fldChar w:fldCharType="end"/>
        </w:r>
      </w:hyperlink>
    </w:p>
    <w:p w14:paraId="2DA1E79D" w14:textId="44FCD48D" w:rsidR="00EB18DB" w:rsidRDefault="00EB18DB">
      <w:pPr>
        <w:pStyle w:val="31"/>
        <w:rPr>
          <w:rFonts w:asciiTheme="minorHAnsi" w:eastAsiaTheme="minorEastAsia" w:hAnsiTheme="minorHAnsi" w:cstheme="minorBidi"/>
          <w:kern w:val="2"/>
          <w14:ligatures w14:val="standardContextual"/>
        </w:rPr>
      </w:pPr>
      <w:hyperlink w:anchor="_Toc204926408" w:history="1">
        <w:r w:rsidRPr="00FD6A17">
          <w:rPr>
            <w:rStyle w:val="a3"/>
          </w:rPr>
          <w:t>Минфин РФ в третьем квартале 2025 года может перевыполнить план по внутренним займам в 1,5 триллиона рублей на фоне стабильного замедления инфляции и вероятного снижения ставки ЦБ: объем размещения облигаций федерального займа (ОФЗ) составил уже более 780 миллиардов рублей, из них почти 216 миллиардов рублей были размещены 30 июля, что позволило выполнить план на 52,6%, заявили РИА Новости опрошенные эксперты.</w:t>
        </w:r>
        <w:r>
          <w:rPr>
            <w:webHidden/>
          </w:rPr>
          <w:tab/>
        </w:r>
        <w:r>
          <w:rPr>
            <w:webHidden/>
          </w:rPr>
          <w:fldChar w:fldCharType="begin"/>
        </w:r>
        <w:r>
          <w:rPr>
            <w:webHidden/>
          </w:rPr>
          <w:instrText xml:space="preserve"> PAGEREF _Toc204926408 \h </w:instrText>
        </w:r>
        <w:r>
          <w:rPr>
            <w:webHidden/>
          </w:rPr>
        </w:r>
        <w:r>
          <w:rPr>
            <w:webHidden/>
          </w:rPr>
          <w:fldChar w:fldCharType="separate"/>
        </w:r>
        <w:r w:rsidR="00315833">
          <w:rPr>
            <w:webHidden/>
          </w:rPr>
          <w:t>72</w:t>
        </w:r>
        <w:r>
          <w:rPr>
            <w:webHidden/>
          </w:rPr>
          <w:fldChar w:fldCharType="end"/>
        </w:r>
      </w:hyperlink>
    </w:p>
    <w:p w14:paraId="373F449B" w14:textId="005C7E3D"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409" w:history="1">
        <w:r w:rsidRPr="00FD6A17">
          <w:rPr>
            <w:rStyle w:val="a3"/>
            <w:noProof/>
          </w:rPr>
          <w:t>РИА Новости, 31.07.2025, Россияне чаще вкладывают в акции крупных компаний, чем создают свой бизнес - исследование</w:t>
        </w:r>
        <w:r>
          <w:rPr>
            <w:noProof/>
            <w:webHidden/>
          </w:rPr>
          <w:tab/>
        </w:r>
        <w:r>
          <w:rPr>
            <w:noProof/>
            <w:webHidden/>
          </w:rPr>
          <w:fldChar w:fldCharType="begin"/>
        </w:r>
        <w:r>
          <w:rPr>
            <w:noProof/>
            <w:webHidden/>
          </w:rPr>
          <w:instrText xml:space="preserve"> PAGEREF _Toc204926409 \h </w:instrText>
        </w:r>
        <w:r>
          <w:rPr>
            <w:noProof/>
            <w:webHidden/>
          </w:rPr>
        </w:r>
        <w:r>
          <w:rPr>
            <w:noProof/>
            <w:webHidden/>
          </w:rPr>
          <w:fldChar w:fldCharType="separate"/>
        </w:r>
        <w:r w:rsidR="00315833">
          <w:rPr>
            <w:noProof/>
            <w:webHidden/>
          </w:rPr>
          <w:t>73</w:t>
        </w:r>
        <w:r>
          <w:rPr>
            <w:noProof/>
            <w:webHidden/>
          </w:rPr>
          <w:fldChar w:fldCharType="end"/>
        </w:r>
      </w:hyperlink>
    </w:p>
    <w:p w14:paraId="1137CE98" w14:textId="443BA109" w:rsidR="00EB18DB" w:rsidRDefault="00EB18DB">
      <w:pPr>
        <w:pStyle w:val="31"/>
        <w:rPr>
          <w:rFonts w:asciiTheme="minorHAnsi" w:eastAsiaTheme="minorEastAsia" w:hAnsiTheme="minorHAnsi" w:cstheme="minorBidi"/>
          <w:kern w:val="2"/>
          <w14:ligatures w14:val="standardContextual"/>
        </w:rPr>
      </w:pPr>
      <w:hyperlink w:anchor="_Toc204926410" w:history="1">
        <w:r w:rsidRPr="00FD6A17">
          <w:rPr>
            <w:rStyle w:val="a3"/>
          </w:rPr>
          <w:t>Большинство россиян (67%) предпочитают покупать акции крупных российских компаний, чем инициировать собственный бизнес, говорится в исследовании финансового маркетплейса "Выберу.ру", которое есть у РИА Новости.</w:t>
        </w:r>
        <w:r>
          <w:rPr>
            <w:webHidden/>
          </w:rPr>
          <w:tab/>
        </w:r>
        <w:r>
          <w:rPr>
            <w:webHidden/>
          </w:rPr>
          <w:fldChar w:fldCharType="begin"/>
        </w:r>
        <w:r>
          <w:rPr>
            <w:webHidden/>
          </w:rPr>
          <w:instrText xml:space="preserve"> PAGEREF _Toc204926410 \h </w:instrText>
        </w:r>
        <w:r>
          <w:rPr>
            <w:webHidden/>
          </w:rPr>
        </w:r>
        <w:r>
          <w:rPr>
            <w:webHidden/>
          </w:rPr>
          <w:fldChar w:fldCharType="separate"/>
        </w:r>
        <w:r w:rsidR="00315833">
          <w:rPr>
            <w:webHidden/>
          </w:rPr>
          <w:t>73</w:t>
        </w:r>
        <w:r>
          <w:rPr>
            <w:webHidden/>
          </w:rPr>
          <w:fldChar w:fldCharType="end"/>
        </w:r>
      </w:hyperlink>
    </w:p>
    <w:p w14:paraId="24FD605B" w14:textId="40970992"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411" w:history="1">
        <w:r w:rsidRPr="00FD6A1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_Toc204926411 \h </w:instrText>
        </w:r>
        <w:r>
          <w:rPr>
            <w:noProof/>
            <w:webHidden/>
          </w:rPr>
        </w:r>
        <w:r>
          <w:rPr>
            <w:noProof/>
            <w:webHidden/>
          </w:rPr>
          <w:fldChar w:fldCharType="separate"/>
        </w:r>
        <w:r w:rsidR="00315833">
          <w:rPr>
            <w:noProof/>
            <w:webHidden/>
          </w:rPr>
          <w:t>74</w:t>
        </w:r>
        <w:r>
          <w:rPr>
            <w:noProof/>
            <w:webHidden/>
          </w:rPr>
          <w:fldChar w:fldCharType="end"/>
        </w:r>
      </w:hyperlink>
    </w:p>
    <w:p w14:paraId="2766534F" w14:textId="0DD6EA16"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412" w:history="1">
        <w:r w:rsidRPr="00FD6A1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_Toc204926412 \h </w:instrText>
        </w:r>
        <w:r>
          <w:rPr>
            <w:noProof/>
            <w:webHidden/>
          </w:rPr>
        </w:r>
        <w:r>
          <w:rPr>
            <w:noProof/>
            <w:webHidden/>
          </w:rPr>
          <w:fldChar w:fldCharType="separate"/>
        </w:r>
        <w:r w:rsidR="00315833">
          <w:rPr>
            <w:noProof/>
            <w:webHidden/>
          </w:rPr>
          <w:t>74</w:t>
        </w:r>
        <w:r>
          <w:rPr>
            <w:noProof/>
            <w:webHidden/>
          </w:rPr>
          <w:fldChar w:fldCharType="end"/>
        </w:r>
      </w:hyperlink>
    </w:p>
    <w:p w14:paraId="1B96C5C8" w14:textId="6E98A6A4"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413" w:history="1">
        <w:r w:rsidRPr="00FD6A17">
          <w:rPr>
            <w:rStyle w:val="a3"/>
            <w:noProof/>
          </w:rPr>
          <w:t>Allinsurance.kz, 31.07.2025, Более 40% пенсионных накоплений составляет чистый инвестиционный доход</w:t>
        </w:r>
        <w:r>
          <w:rPr>
            <w:noProof/>
            <w:webHidden/>
          </w:rPr>
          <w:tab/>
        </w:r>
        <w:r>
          <w:rPr>
            <w:noProof/>
            <w:webHidden/>
          </w:rPr>
          <w:fldChar w:fldCharType="begin"/>
        </w:r>
        <w:r>
          <w:rPr>
            <w:noProof/>
            <w:webHidden/>
          </w:rPr>
          <w:instrText xml:space="preserve"> PAGEREF _Toc204926413 \h </w:instrText>
        </w:r>
        <w:r>
          <w:rPr>
            <w:noProof/>
            <w:webHidden/>
          </w:rPr>
        </w:r>
        <w:r>
          <w:rPr>
            <w:noProof/>
            <w:webHidden/>
          </w:rPr>
          <w:fldChar w:fldCharType="separate"/>
        </w:r>
        <w:r w:rsidR="00315833">
          <w:rPr>
            <w:noProof/>
            <w:webHidden/>
          </w:rPr>
          <w:t>74</w:t>
        </w:r>
        <w:r>
          <w:rPr>
            <w:noProof/>
            <w:webHidden/>
          </w:rPr>
          <w:fldChar w:fldCharType="end"/>
        </w:r>
      </w:hyperlink>
    </w:p>
    <w:p w14:paraId="022E5975" w14:textId="6DEEC8B2" w:rsidR="00EB18DB" w:rsidRDefault="00EB18DB">
      <w:pPr>
        <w:pStyle w:val="31"/>
        <w:rPr>
          <w:rFonts w:asciiTheme="minorHAnsi" w:eastAsiaTheme="minorEastAsia" w:hAnsiTheme="minorHAnsi" w:cstheme="minorBidi"/>
          <w:kern w:val="2"/>
          <w14:ligatures w14:val="standardContextual"/>
        </w:rPr>
      </w:pPr>
      <w:hyperlink w:anchor="_Toc204926414" w:history="1">
        <w:r w:rsidRPr="00FD6A17">
          <w:rPr>
            <w:rStyle w:val="a3"/>
          </w:rPr>
          <w:t>Пенсионные накопления на индивидуальных пенсионных счетах вкладчиков складываются из поступающих взносов и инвестиционного дохода, полученного в результате управления пенсионными активами.</w:t>
        </w:r>
        <w:r>
          <w:rPr>
            <w:webHidden/>
          </w:rPr>
          <w:tab/>
        </w:r>
        <w:r>
          <w:rPr>
            <w:webHidden/>
          </w:rPr>
          <w:fldChar w:fldCharType="begin"/>
        </w:r>
        <w:r>
          <w:rPr>
            <w:webHidden/>
          </w:rPr>
          <w:instrText xml:space="preserve"> PAGEREF _Toc204926414 \h </w:instrText>
        </w:r>
        <w:r>
          <w:rPr>
            <w:webHidden/>
          </w:rPr>
        </w:r>
        <w:r>
          <w:rPr>
            <w:webHidden/>
          </w:rPr>
          <w:fldChar w:fldCharType="separate"/>
        </w:r>
        <w:r w:rsidR="00315833">
          <w:rPr>
            <w:webHidden/>
          </w:rPr>
          <w:t>74</w:t>
        </w:r>
        <w:r>
          <w:rPr>
            <w:webHidden/>
          </w:rPr>
          <w:fldChar w:fldCharType="end"/>
        </w:r>
      </w:hyperlink>
    </w:p>
    <w:p w14:paraId="472AA223" w14:textId="29ED0C51" w:rsidR="00EB18DB" w:rsidRDefault="00EB18D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926415" w:history="1">
        <w:r w:rsidRPr="00FD6A1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_Toc204926415 \h </w:instrText>
        </w:r>
        <w:r>
          <w:rPr>
            <w:noProof/>
            <w:webHidden/>
          </w:rPr>
        </w:r>
        <w:r>
          <w:rPr>
            <w:noProof/>
            <w:webHidden/>
          </w:rPr>
          <w:fldChar w:fldCharType="separate"/>
        </w:r>
        <w:r w:rsidR="00315833">
          <w:rPr>
            <w:noProof/>
            <w:webHidden/>
          </w:rPr>
          <w:t>75</w:t>
        </w:r>
        <w:r>
          <w:rPr>
            <w:noProof/>
            <w:webHidden/>
          </w:rPr>
          <w:fldChar w:fldCharType="end"/>
        </w:r>
      </w:hyperlink>
    </w:p>
    <w:p w14:paraId="499B013E" w14:textId="079CAF6F"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416" w:history="1">
        <w:r w:rsidRPr="00FD6A17">
          <w:rPr>
            <w:rStyle w:val="a3"/>
            <w:noProof/>
          </w:rPr>
          <w:t>Московский Комсомолец Германия, 31.07.2025, Германия - новые законы, новые правила</w:t>
        </w:r>
        <w:r>
          <w:rPr>
            <w:noProof/>
            <w:webHidden/>
          </w:rPr>
          <w:tab/>
        </w:r>
        <w:r>
          <w:rPr>
            <w:noProof/>
            <w:webHidden/>
          </w:rPr>
          <w:fldChar w:fldCharType="begin"/>
        </w:r>
        <w:r>
          <w:rPr>
            <w:noProof/>
            <w:webHidden/>
          </w:rPr>
          <w:instrText xml:space="preserve"> PAGEREF _Toc204926416 \h </w:instrText>
        </w:r>
        <w:r>
          <w:rPr>
            <w:noProof/>
            <w:webHidden/>
          </w:rPr>
        </w:r>
        <w:r>
          <w:rPr>
            <w:noProof/>
            <w:webHidden/>
          </w:rPr>
          <w:fldChar w:fldCharType="separate"/>
        </w:r>
        <w:r w:rsidR="00315833">
          <w:rPr>
            <w:noProof/>
            <w:webHidden/>
          </w:rPr>
          <w:t>75</w:t>
        </w:r>
        <w:r>
          <w:rPr>
            <w:noProof/>
            <w:webHidden/>
          </w:rPr>
          <w:fldChar w:fldCharType="end"/>
        </w:r>
      </w:hyperlink>
    </w:p>
    <w:p w14:paraId="5A8B80E9" w14:textId="077BD438" w:rsidR="00EB18DB" w:rsidRDefault="00EB18DB">
      <w:pPr>
        <w:pStyle w:val="31"/>
        <w:rPr>
          <w:rFonts w:asciiTheme="minorHAnsi" w:eastAsiaTheme="minorEastAsia" w:hAnsiTheme="minorHAnsi" w:cstheme="minorBidi"/>
          <w:kern w:val="2"/>
          <w14:ligatures w14:val="standardContextual"/>
        </w:rPr>
      </w:pPr>
      <w:hyperlink w:anchor="_Toc204926417" w:history="1">
        <w:r w:rsidRPr="00FD6A17">
          <w:rPr>
            <w:rStyle w:val="a3"/>
          </w:rPr>
          <w:t>Заключительный месяц лета принесет ряд значимых изменений в разных сферах: от цифровизации и энергетики до транспорта и образования. Чтобы вы могли легко ориентироваться в новых правилах и подготовиться заранее, мы собрали главные нововведения и практические рекомендации.</w:t>
        </w:r>
        <w:r>
          <w:rPr>
            <w:webHidden/>
          </w:rPr>
          <w:tab/>
        </w:r>
        <w:r>
          <w:rPr>
            <w:webHidden/>
          </w:rPr>
          <w:fldChar w:fldCharType="begin"/>
        </w:r>
        <w:r>
          <w:rPr>
            <w:webHidden/>
          </w:rPr>
          <w:instrText xml:space="preserve"> PAGEREF _Toc204926417 \h </w:instrText>
        </w:r>
        <w:r>
          <w:rPr>
            <w:webHidden/>
          </w:rPr>
        </w:r>
        <w:r>
          <w:rPr>
            <w:webHidden/>
          </w:rPr>
          <w:fldChar w:fldCharType="separate"/>
        </w:r>
        <w:r w:rsidR="00315833">
          <w:rPr>
            <w:webHidden/>
          </w:rPr>
          <w:t>75</w:t>
        </w:r>
        <w:r>
          <w:rPr>
            <w:webHidden/>
          </w:rPr>
          <w:fldChar w:fldCharType="end"/>
        </w:r>
      </w:hyperlink>
    </w:p>
    <w:p w14:paraId="34DD5F3C" w14:textId="094DEC5D" w:rsidR="00EB18DB" w:rsidRDefault="00EB18DB">
      <w:pPr>
        <w:pStyle w:val="21"/>
        <w:tabs>
          <w:tab w:val="right" w:leader="dot" w:pos="9061"/>
        </w:tabs>
        <w:rPr>
          <w:rFonts w:asciiTheme="minorHAnsi" w:eastAsiaTheme="minorEastAsia" w:hAnsiTheme="minorHAnsi" w:cstheme="minorBidi"/>
          <w:noProof/>
          <w:kern w:val="2"/>
          <w14:ligatures w14:val="standardContextual"/>
        </w:rPr>
      </w:pPr>
      <w:hyperlink w:anchor="_Toc204926418" w:history="1">
        <w:r w:rsidRPr="00FD6A17">
          <w:rPr>
            <w:rStyle w:val="a3"/>
            <w:noProof/>
          </w:rPr>
          <w:t>Румыния сегодня, 31.07.2025, Реформа пенсионного обеспечения в Румынии затронет все категории, а не только судей</w:t>
        </w:r>
        <w:r>
          <w:rPr>
            <w:noProof/>
            <w:webHidden/>
          </w:rPr>
          <w:tab/>
        </w:r>
        <w:r>
          <w:rPr>
            <w:noProof/>
            <w:webHidden/>
          </w:rPr>
          <w:fldChar w:fldCharType="begin"/>
        </w:r>
        <w:r>
          <w:rPr>
            <w:noProof/>
            <w:webHidden/>
          </w:rPr>
          <w:instrText xml:space="preserve"> PAGEREF _Toc204926418 \h </w:instrText>
        </w:r>
        <w:r>
          <w:rPr>
            <w:noProof/>
            <w:webHidden/>
          </w:rPr>
        </w:r>
        <w:r>
          <w:rPr>
            <w:noProof/>
            <w:webHidden/>
          </w:rPr>
          <w:fldChar w:fldCharType="separate"/>
        </w:r>
        <w:r w:rsidR="00315833">
          <w:rPr>
            <w:noProof/>
            <w:webHidden/>
          </w:rPr>
          <w:t>75</w:t>
        </w:r>
        <w:r>
          <w:rPr>
            <w:noProof/>
            <w:webHidden/>
          </w:rPr>
          <w:fldChar w:fldCharType="end"/>
        </w:r>
      </w:hyperlink>
    </w:p>
    <w:p w14:paraId="2B9B4C8D" w14:textId="51F5D849" w:rsidR="00EB18DB" w:rsidRDefault="00EB18DB">
      <w:pPr>
        <w:pStyle w:val="31"/>
        <w:rPr>
          <w:rFonts w:asciiTheme="minorHAnsi" w:eastAsiaTheme="minorEastAsia" w:hAnsiTheme="minorHAnsi" w:cstheme="minorBidi"/>
          <w:kern w:val="2"/>
          <w14:ligatures w14:val="standardContextual"/>
        </w:rPr>
      </w:pPr>
      <w:hyperlink w:anchor="_Toc204926419" w:history="1">
        <w:r w:rsidRPr="00FD6A17">
          <w:rPr>
            <w:rStyle w:val="a3"/>
          </w:rPr>
          <w:t>Вице-премьер Танкоз Барна сообщил, что правительство готовит реформу специальных пенсий, которая охватит все категории получателей, включая не только магистратов. Ожидается, что исполнительная власть возьмет на себя ответственность за пакет реформ, включая изменения в пенсионной системе, в середине августа.</w:t>
        </w:r>
        <w:r>
          <w:rPr>
            <w:webHidden/>
          </w:rPr>
          <w:tab/>
        </w:r>
        <w:r>
          <w:rPr>
            <w:webHidden/>
          </w:rPr>
          <w:fldChar w:fldCharType="begin"/>
        </w:r>
        <w:r>
          <w:rPr>
            <w:webHidden/>
          </w:rPr>
          <w:instrText xml:space="preserve"> PAGEREF _Toc204926419 \h </w:instrText>
        </w:r>
        <w:r>
          <w:rPr>
            <w:webHidden/>
          </w:rPr>
        </w:r>
        <w:r>
          <w:rPr>
            <w:webHidden/>
          </w:rPr>
          <w:fldChar w:fldCharType="separate"/>
        </w:r>
        <w:r w:rsidR="00315833">
          <w:rPr>
            <w:webHidden/>
          </w:rPr>
          <w:t>75</w:t>
        </w:r>
        <w:r>
          <w:rPr>
            <w:webHidden/>
          </w:rPr>
          <w:fldChar w:fldCharType="end"/>
        </w:r>
      </w:hyperlink>
    </w:p>
    <w:p w14:paraId="6AE77B3C" w14:textId="7FD48932" w:rsidR="00A0290C" w:rsidRPr="008211DC" w:rsidRDefault="00080C38" w:rsidP="00310633">
      <w:pPr>
        <w:rPr>
          <w:b/>
          <w:caps/>
          <w:sz w:val="32"/>
        </w:rPr>
      </w:pPr>
      <w:r w:rsidRPr="008211DC">
        <w:rPr>
          <w:caps/>
          <w:sz w:val="28"/>
        </w:rPr>
        <w:fldChar w:fldCharType="end"/>
      </w:r>
    </w:p>
    <w:p w14:paraId="4D6FA8BA" w14:textId="77777777" w:rsidR="00D1642B" w:rsidRPr="008211DC" w:rsidRDefault="00D1642B" w:rsidP="00D1642B">
      <w:pPr>
        <w:pStyle w:val="251"/>
      </w:pPr>
      <w:bookmarkStart w:id="16" w:name="_Toc396864664"/>
      <w:bookmarkStart w:id="17" w:name="_Toc99318652"/>
      <w:bookmarkStart w:id="18" w:name="_Toc246216291"/>
      <w:bookmarkStart w:id="19" w:name="_Toc246297418"/>
      <w:bookmarkStart w:id="20" w:name="_Toc204926296"/>
      <w:bookmarkEnd w:id="8"/>
      <w:bookmarkEnd w:id="9"/>
      <w:bookmarkEnd w:id="10"/>
      <w:bookmarkEnd w:id="11"/>
      <w:bookmarkEnd w:id="12"/>
      <w:bookmarkEnd w:id="13"/>
      <w:bookmarkEnd w:id="14"/>
      <w:bookmarkEnd w:id="15"/>
      <w:r w:rsidRPr="008211DC">
        <w:lastRenderedPageBreak/>
        <w:t>НОВОСТИ ПЕНСИОННОЙ ОТРАСЛИ</w:t>
      </w:r>
      <w:bookmarkEnd w:id="16"/>
      <w:bookmarkEnd w:id="17"/>
      <w:bookmarkEnd w:id="20"/>
    </w:p>
    <w:p w14:paraId="4FA8D231" w14:textId="77777777" w:rsidR="00111D7C" w:rsidRPr="008211D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926297"/>
      <w:bookmarkEnd w:id="18"/>
      <w:bookmarkEnd w:id="19"/>
      <w:r w:rsidRPr="008211DC">
        <w:t>Новости отрасли НПФ</w:t>
      </w:r>
      <w:bookmarkEnd w:id="21"/>
      <w:bookmarkEnd w:id="22"/>
      <w:bookmarkEnd w:id="23"/>
      <w:bookmarkEnd w:id="27"/>
    </w:p>
    <w:p w14:paraId="1A948DDA" w14:textId="77777777" w:rsidR="00034952" w:rsidRPr="008211DC" w:rsidRDefault="00034952" w:rsidP="00034952">
      <w:pPr>
        <w:pStyle w:val="2"/>
      </w:pPr>
      <w:bookmarkStart w:id="28" w:name="a1"/>
      <w:bookmarkStart w:id="29" w:name="_Toc204926298"/>
      <w:bookmarkEnd w:id="28"/>
      <w:r w:rsidRPr="008211DC">
        <w:t>РБК, 31.07.2025, НПФ Эволюция проиндексировал негосударственную пенсию 70 тыс. клиентам</w:t>
      </w:r>
      <w:bookmarkEnd w:id="29"/>
    </w:p>
    <w:p w14:paraId="501294D3" w14:textId="77777777" w:rsidR="00034952" w:rsidRPr="008211DC" w:rsidRDefault="00034952" w:rsidP="00E00070">
      <w:pPr>
        <w:pStyle w:val="3"/>
      </w:pPr>
      <w:bookmarkStart w:id="30" w:name="_Toc204926299"/>
      <w:r w:rsidRPr="008211DC">
        <w:t>НПФ Эволюция проиндексировал размеры пожизненных негосударственных пенсий 70 тыс. пенсионерам. Индексация проведена в соответствии с Пенсионными правилами и условиями договоров негосударственного пенсионного обеспечения (НПО) за счет дохода, полученного от размещения пенсионных резервов за 2024 год и зачисленного на пенсионные счета. Увеличение совокупного размера выплат пожизненных пенсий в связи с индексацией составит за год более 409 млн руб.</w:t>
      </w:r>
      <w:bookmarkEnd w:id="30"/>
    </w:p>
    <w:p w14:paraId="73E43811" w14:textId="77777777" w:rsidR="00034952" w:rsidRPr="008211DC" w:rsidRDefault="00034952" w:rsidP="00034952">
      <w:r w:rsidRPr="008211DC">
        <w:t>Пожизненные пенсии в новом, повышенном размере выплачиваются с июля 2025 года. Единоразовая доплата за период «январь - июнь» пенсионерам будет выплачена также в июле 2025 года.</w:t>
      </w:r>
    </w:p>
    <w:p w14:paraId="1547E714" w14:textId="77777777" w:rsidR="00034952" w:rsidRPr="008211DC" w:rsidRDefault="00034952" w:rsidP="00034952">
      <w:r w:rsidRPr="008211DC">
        <w:t>Информация о новом размере пожизненной негосударственной пенсии размещена в Личном кабинете (ЛК) на сайте фонда, доступном всем клиентам НПФ Эволюция. Для того, чтобы воспользоваться онлайн-сервисами и получить необходимую информацию необходимо зарегистрироваться в ЛК.</w:t>
      </w:r>
    </w:p>
    <w:p w14:paraId="0278AA55" w14:textId="77777777" w:rsidR="00034952" w:rsidRPr="008211DC" w:rsidRDefault="00034952" w:rsidP="00034952">
      <w:r w:rsidRPr="008211DC">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более 25 лет. Среди клиентов АО «НПФ Эволюция» - крупные промышленные предприятия отечественной экономики..</w:t>
      </w:r>
    </w:p>
    <w:p w14:paraId="6A2B3DF7" w14:textId="77777777" w:rsidR="00034952" w:rsidRPr="008211DC" w:rsidRDefault="00034952" w:rsidP="00034952">
      <w:hyperlink r:id="rId8" w:history="1">
        <w:r w:rsidRPr="008211DC">
          <w:rPr>
            <w:rStyle w:val="a3"/>
          </w:rPr>
          <w:t>https://companies.rbc.ru/news/RBM2XnZOAI/npf-evolyutsiya-proindeksiroval-negosudarstvennuyu-pensiyu-70-tyis-klientam/</w:t>
        </w:r>
      </w:hyperlink>
      <w:r w:rsidRPr="008211DC">
        <w:t xml:space="preserve"> </w:t>
      </w:r>
    </w:p>
    <w:p w14:paraId="17F52AB1" w14:textId="77777777" w:rsidR="00034952" w:rsidRPr="008211DC" w:rsidRDefault="00034952" w:rsidP="00034952">
      <w:pPr>
        <w:pStyle w:val="2"/>
      </w:pPr>
      <w:bookmarkStart w:id="31" w:name="a2"/>
      <w:bookmarkStart w:id="32" w:name="_Hlk204925473"/>
      <w:bookmarkStart w:id="33" w:name="_Toc204926300"/>
      <w:bookmarkEnd w:id="31"/>
      <w:r w:rsidRPr="008211DC">
        <w:t>РБК, 31.07.2025, НПФ Эволюция перечислил клиентам более 6 млрд рублей</w:t>
      </w:r>
      <w:bookmarkEnd w:id="33"/>
    </w:p>
    <w:p w14:paraId="33737961" w14:textId="77777777" w:rsidR="00034952" w:rsidRPr="008211DC" w:rsidRDefault="00034952" w:rsidP="00E00070">
      <w:pPr>
        <w:pStyle w:val="3"/>
      </w:pPr>
      <w:bookmarkStart w:id="34" w:name="_Toc204926301"/>
      <w:r w:rsidRPr="008211DC">
        <w:t>По итогам второго квартала 2025 года НПФ Эволюция выплатил своим клиентам 6,7 млрд рублей. Это на 22,2% больше по сравнению с аналогичным периодом 2024 года, когда объем выплат составил 5,4 млрд рублей. Основную часть выплат составили пенсии клиентов в рамках негосударственного пенсионного обеспечения (НПО).</w:t>
      </w:r>
      <w:bookmarkEnd w:id="34"/>
    </w:p>
    <w:p w14:paraId="7004571A" w14:textId="77777777" w:rsidR="00034952" w:rsidRPr="008211DC" w:rsidRDefault="00034952" w:rsidP="00034952">
      <w:r w:rsidRPr="008211DC">
        <w:t xml:space="preserve">Общий объем выплат фонда по НПО с начала года достиг 5,1 млрд рублей. Это на 18, 5% выше аналогичных показателей прошлого года. Тогда этот параметр составлял 4,3 </w:t>
      </w:r>
      <w:r w:rsidRPr="008211DC">
        <w:lastRenderedPageBreak/>
        <w:t>млрд рублей. Негосударственную пенсию от НПФ Эволюция с начала года получили около 98 тысяч человек.</w:t>
      </w:r>
    </w:p>
    <w:p w14:paraId="718E6A9E" w14:textId="77777777" w:rsidR="00034952" w:rsidRPr="008211DC" w:rsidRDefault="00034952" w:rsidP="00034952">
      <w:r w:rsidRPr="008211DC">
        <w:t>По договорам в рамках обязательного пенсионного страхования (ОПС) фонд выплатил клиентам 2,2 млрд рублей. Это на 41,6% больше показателей аналогичного периода 2024 года. На выплаты правопреемникам застрахованных лиц направлено 371,1 млн рублей. Объем выплат накопительной пенсии составил 27,7 млн рублей.</w:t>
      </w:r>
    </w:p>
    <w:p w14:paraId="7F9D1812" w14:textId="77777777" w:rsidR="00034952" w:rsidRPr="008211DC" w:rsidRDefault="00034952" w:rsidP="00034952">
      <w:r w:rsidRPr="008211DC">
        <w:t>Количество получателей пенсионных выплат за год увеличилось на 25,2%, до 16,9 тысяч человек.</w:t>
      </w:r>
    </w:p>
    <w:p w14:paraId="48B1614D" w14:textId="77777777" w:rsidR="00034952" w:rsidRPr="008211DC" w:rsidRDefault="00034952" w:rsidP="00034952">
      <w:r w:rsidRPr="008211DC">
        <w:t>АО «НПФ Эволюция» - один из крупнейших негосударственных пенсионных фондов России, который входит в ТОП-10 НПФ по объему активов.</w:t>
      </w:r>
    </w:p>
    <w:p w14:paraId="57EE9D10" w14:textId="77777777" w:rsidR="00034952" w:rsidRDefault="00034952" w:rsidP="00034952">
      <w:hyperlink r:id="rId9" w:history="1">
        <w:r w:rsidRPr="008211DC">
          <w:rPr>
            <w:rStyle w:val="a3"/>
          </w:rPr>
          <w:t>https://companies.rbc.ru/news/ABKLzS2yNu/npf-evolyutsiya-perechislil-klientam-bolee-6-mlrd-rublej/</w:t>
        </w:r>
      </w:hyperlink>
      <w:r w:rsidRPr="008211DC">
        <w:t xml:space="preserve"> </w:t>
      </w:r>
    </w:p>
    <w:p w14:paraId="24870080" w14:textId="77777777" w:rsidR="003922A2" w:rsidRDefault="003922A2" w:rsidP="003922A2">
      <w:pPr>
        <w:pStyle w:val="2"/>
      </w:pPr>
      <w:bookmarkStart w:id="35" w:name="_Toc204926302"/>
      <w:bookmarkEnd w:id="32"/>
      <w:r>
        <w:t>АиФ, 31.07.2025</w:t>
      </w:r>
      <w:r w:rsidRPr="003922A2">
        <w:t xml:space="preserve">, </w:t>
      </w:r>
      <w:r>
        <w:t>За шесть месяцев Ханты-Мансийский НПФ выплатил клиентам 1,57 млрд рублей</w:t>
      </w:r>
      <w:bookmarkEnd w:id="35"/>
    </w:p>
    <w:p w14:paraId="6A2AE7D1" w14:textId="77777777" w:rsidR="003922A2" w:rsidRDefault="003922A2" w:rsidP="003922A2">
      <w:pPr>
        <w:pStyle w:val="3"/>
      </w:pPr>
      <w:bookmarkStart w:id="36" w:name="_Toc204926303"/>
      <w:r>
        <w:t>В рамках негосударственного пенсионного обеспечения Ханты-Мансийский НПФ выплатил 1,22 млрд рублей.</w:t>
      </w:r>
      <w:bookmarkEnd w:id="36"/>
    </w:p>
    <w:p w14:paraId="0B0C3B69" w14:textId="77777777" w:rsidR="003922A2" w:rsidRDefault="003922A2" w:rsidP="003922A2">
      <w:r>
        <w:t>За шесть месяцев 2025 года Ханты-Мансийский НПФ выплатил клиентам 1,57 млрд рублей.</w:t>
      </w:r>
    </w:p>
    <w:p w14:paraId="6F4FCFA2" w14:textId="77777777" w:rsidR="003922A2" w:rsidRDefault="003922A2" w:rsidP="003922A2">
      <w:r>
        <w:t>Объём пенсионных выплат в рамках обязательного пенсионного страхования составил 0,35 млрд рублей.</w:t>
      </w:r>
    </w:p>
    <w:p w14:paraId="63DD654C" w14:textId="77777777" w:rsidR="003922A2" w:rsidRDefault="003922A2" w:rsidP="003922A2">
      <w:r>
        <w:t>В рамках негосударственного пенсионного обеспечения Ханты-Мансийский НПФ выплатил 1,22 млрд рублей.</w:t>
      </w:r>
    </w:p>
    <w:p w14:paraId="3F8400BB" w14:textId="77777777" w:rsidR="003922A2" w:rsidRDefault="003922A2" w:rsidP="003922A2">
      <w:r>
        <w:t>Ханты-Мансийский НПФ выплачивает пенсии с 1996 года, поэтому является одним из старейших фондов России по показателю «Опыт пенсионных выплат». По итогам 2024 года, опубликованным на официальном сайте Центрального Банка России, Ханты-Мансийский НПФ занимает 3 место среди НПФ по количеству получателей пенсий по негосударственному пенсионному обеспечению.</w:t>
      </w:r>
    </w:p>
    <w:p w14:paraId="461CE3E5" w14:textId="77777777" w:rsidR="003922A2" w:rsidRPr="003922A2" w:rsidRDefault="003922A2" w:rsidP="003922A2">
      <w:hyperlink r:id="rId10" w:history="1">
        <w:r w:rsidRPr="005556CC">
          <w:rPr>
            <w:rStyle w:val="a3"/>
          </w:rPr>
          <w:t>https://ugra.aif.ru/society/za-shest-mesyacev-hanty-mansiyskiy-npf-vyplatil-klientam-1-57-mlrd-rubley?erid=2W5zFGfDPFW</w:t>
        </w:r>
      </w:hyperlink>
      <w:r w:rsidRPr="003922A2">
        <w:t xml:space="preserve"> </w:t>
      </w:r>
    </w:p>
    <w:p w14:paraId="5D5F997D" w14:textId="77777777" w:rsidR="004E6735" w:rsidRPr="008211DC" w:rsidRDefault="004E6735" w:rsidP="004E6735">
      <w:pPr>
        <w:pStyle w:val="2"/>
      </w:pPr>
      <w:bookmarkStart w:id="37" w:name="a3"/>
      <w:bookmarkStart w:id="38" w:name="_Toc204926304"/>
      <w:bookmarkEnd w:id="37"/>
      <w:r w:rsidRPr="008211DC">
        <w:t>Новости Югры, 31.07.2025, За шесть месяцев 2025 года Ханты-Мансийский НПФ выплатил клиентам 1,57 млрд рублей</w:t>
      </w:r>
      <w:bookmarkEnd w:id="38"/>
    </w:p>
    <w:p w14:paraId="37902D52" w14:textId="77777777" w:rsidR="004E6735" w:rsidRPr="008211DC" w:rsidRDefault="004E6735" w:rsidP="00E00070">
      <w:pPr>
        <w:pStyle w:val="3"/>
      </w:pPr>
      <w:bookmarkStart w:id="39" w:name="_Toc204926305"/>
      <w:r w:rsidRPr="008211DC">
        <w:t>Объём пенсионных выплат в рамках обязательного пенсионного страхования составил 0,35 млрд рублей.</w:t>
      </w:r>
      <w:r w:rsidR="0055523A" w:rsidRPr="008211DC">
        <w:t xml:space="preserve"> </w:t>
      </w:r>
      <w:r w:rsidRPr="008211DC">
        <w:t>В рамках негосударственного пенсионного обеспечения Ханты-Мансийский НПФ выплатил 1,22 млрд рублей.</w:t>
      </w:r>
      <w:bookmarkEnd w:id="39"/>
    </w:p>
    <w:p w14:paraId="3127859F" w14:textId="77777777" w:rsidR="004E6735" w:rsidRPr="008211DC" w:rsidRDefault="004E6735" w:rsidP="004E6735">
      <w:r w:rsidRPr="008211DC">
        <w:t>Ханты-Мансийский НПФ выплачивает пенсии с 1996 года, поэтому является одним из старейших фондов России по показателю «Опыт пенсионных выплат». По итогам 2024 года, опубликованным на официальном сайте Центрального Банка России, Ханты-</w:t>
      </w:r>
      <w:r w:rsidRPr="008211DC">
        <w:lastRenderedPageBreak/>
        <w:t xml:space="preserve">Мансийский НПФ занимает 3 место среди НПФ по количеству получателей пенсий по негосударственному пенсионному обеспечению. </w:t>
      </w:r>
    </w:p>
    <w:p w14:paraId="66F8E729" w14:textId="264F1D4D" w:rsidR="004E6735" w:rsidRPr="008211DC" w:rsidRDefault="004E6735" w:rsidP="004E6735">
      <w:hyperlink r:id="rId11" w:history="1">
        <w:r w:rsidRPr="008211DC">
          <w:rPr>
            <w:rStyle w:val="a3"/>
          </w:rPr>
          <w:t>https://ugra-news.ru/article/za_shest_mesyatsev_2025_goda_khanty_mansiyskiy_npf_vyplatil_klientam_1_57_mlrd_rubley/</w:t>
        </w:r>
      </w:hyperlink>
    </w:p>
    <w:p w14:paraId="75C90B13" w14:textId="77777777" w:rsidR="00111D7C"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204926306"/>
      <w:r w:rsidRPr="008211DC">
        <w:t>Программа долгосрочных сбережений</w:t>
      </w:r>
      <w:bookmarkEnd w:id="40"/>
      <w:bookmarkEnd w:id="45"/>
    </w:p>
    <w:p w14:paraId="3CBAC96B" w14:textId="77777777" w:rsidR="00DB7900" w:rsidRDefault="00DB7900" w:rsidP="00DB7900">
      <w:pPr>
        <w:pStyle w:val="2"/>
      </w:pPr>
      <w:bookmarkStart w:id="46" w:name="_Toc204926307"/>
      <w:r>
        <w:t>РБК, 31.07.2025, Олег МОШЛЯК, Эксперт рассказал, когда россияне получат первую господдержку по ПДС</w:t>
      </w:r>
      <w:bookmarkEnd w:id="46"/>
    </w:p>
    <w:p w14:paraId="64CDEEE7" w14:textId="77777777" w:rsidR="00DB7900" w:rsidRDefault="00DB7900" w:rsidP="00E00070">
      <w:pPr>
        <w:pStyle w:val="3"/>
      </w:pPr>
      <w:bookmarkStart w:id="47" w:name="_Toc204926308"/>
      <w:r>
        <w:t>Олег Мошляк, коммерческий директор АО «НПФ Эволюция». О.В. Мошляк работает в финансовой сфере 14 лет. Под руководством О.В. Мошляка фонд успешно сохраняет и укрепляет лидирующие позиции на пенсионном рынке как в розничном, так и в корпоративном сегменте.</w:t>
      </w:r>
      <w:bookmarkEnd w:id="47"/>
    </w:p>
    <w:p w14:paraId="4B52F660" w14:textId="77777777" w:rsidR="00DB7900" w:rsidRDefault="00DB7900" w:rsidP="00DB7900">
      <w:r>
        <w:t>До 1 августа НПФ получают реестры от Национального расчетного депозитария (НРД), после чего клиенты смогут увидеть информацию о размере государственного софинансирования в своих личных кабинетах, на сайтах передовых фондов. Среди них, к слову, и наш фонд. «Физически» деньги поступят на счета клиентов немногим позже: негосударственные пенсионные фонды распределят деньги на счета клиентов в максимально сжатые сроки после поступления денег от государства.</w:t>
      </w:r>
    </w:p>
    <w:p w14:paraId="48C28E47" w14:textId="77777777" w:rsidR="00DB7900" w:rsidRDefault="00DB7900" w:rsidP="00DB7900">
      <w:r>
        <w:t>Напомню, размер начислений зависит от официального среднемесячного дохода и суммы уплаченных взносов. Если доход участника программы до 80 000 рублей в месяц, то государство перечисляет ему рубль за каждый внесенный рубль. Чтобы получить максимальные 36 000 рублей поддержки в год, нужно внести не меньше 36 000 рублей.</w:t>
      </w:r>
    </w:p>
    <w:p w14:paraId="6AD9059E" w14:textId="77777777" w:rsidR="00DB7900" w:rsidRDefault="00DB7900" w:rsidP="00DB7900">
      <w:r>
        <w:t>При доходе от 80 000,01 до 150 000 рублей соотношение другое: рубль господдержки будет внесен на каждые два рубля участника программы. В этом случае для получения 36 000 рублей в год нужно вложить 72 000 рублей.</w:t>
      </w:r>
    </w:p>
    <w:p w14:paraId="22B977B6" w14:textId="77777777" w:rsidR="00DB7900" w:rsidRDefault="00DB7900" w:rsidP="00DB7900">
      <w:r>
        <w:t>Если доход выше 150 000,01 рубля, коэффициент составит 1:4 - рубль от государства на каждые четыре рубля, внесенные в программу. Тогда для максимальной поддержки потребуется 144 000 рублей взносов в год.</w:t>
      </w:r>
    </w:p>
    <w:p w14:paraId="40323797" w14:textId="77777777" w:rsidR="00DB7900" w:rsidRDefault="00DB7900" w:rsidP="00DB7900">
      <w:r>
        <w:t>Например, если среднемесячный доход женщины составляет 120 000 рублей, она перечислила за 2024 год 72 000 рублей, государство добавит ей 36 000 рублей. Если бы сумма ее взносов была меньше, например, 50 000 рублей, поддержка составила бы 25 000 рублей.</w:t>
      </w:r>
    </w:p>
    <w:p w14:paraId="618B77B7" w14:textId="77777777" w:rsidR="00DB7900" w:rsidRDefault="00DB7900" w:rsidP="00DB7900">
      <w:r>
        <w:t>Участнику программы не нужно предпринимать дополнительных шагов для получения государственного софинансирования - средства автоматически поступят на его сберегательный счет.</w:t>
      </w:r>
    </w:p>
    <w:p w14:paraId="3E7C9BD8" w14:textId="77777777" w:rsidR="006D1A3D" w:rsidRDefault="00DB7900" w:rsidP="006D1A3D">
      <w:pPr>
        <w:rPr>
          <w:rStyle w:val="a3"/>
        </w:rPr>
      </w:pPr>
      <w:hyperlink r:id="rId12" w:history="1">
        <w:r w:rsidRPr="0044738C">
          <w:rPr>
            <w:rStyle w:val="a3"/>
          </w:rPr>
          <w:t>https://companies.rbc.ru/news/wLvoMlUGcd/ekspert-rasskazal-kogda-rossiyane-poluchat-pervuyu-gospodderzhku-po-pds/</w:t>
        </w:r>
      </w:hyperlink>
      <w:bookmarkStart w:id="48" w:name="a4"/>
      <w:bookmarkEnd w:id="48"/>
    </w:p>
    <w:p w14:paraId="27C725A8" w14:textId="77777777" w:rsidR="00456E63" w:rsidRDefault="00456E63" w:rsidP="00456E63">
      <w:pPr>
        <w:pStyle w:val="2"/>
      </w:pPr>
      <w:bookmarkStart w:id="49" w:name="_Коммерсант,_31.07.2025,_Сбережения"/>
      <w:bookmarkStart w:id="50" w:name="_Toc204926309"/>
      <w:bookmarkEnd w:id="49"/>
      <w:r>
        <w:lastRenderedPageBreak/>
        <w:t>Коммерсантъ, 31.07.2025</w:t>
      </w:r>
      <w:r w:rsidRPr="00E90F4F">
        <w:t xml:space="preserve">, </w:t>
      </w:r>
      <w:r>
        <w:t>Новиком предлагает программу долгосрочных сбережений от НПФ «Ростех»</w:t>
      </w:r>
      <w:bookmarkEnd w:id="50"/>
    </w:p>
    <w:p w14:paraId="1DFC6045" w14:textId="77777777" w:rsidR="00456E63" w:rsidRDefault="00456E63" w:rsidP="00456E63">
      <w:pPr>
        <w:pStyle w:val="3"/>
      </w:pPr>
      <w:bookmarkStart w:id="51" w:name="_Toc204926310"/>
      <w:r>
        <w:t>Клиенты НОВИКОМа (входит в холдинг «РТ-Финанс» - центр компетенций финансовых услуг госкорпорации «Ростех») теперь могут присоединиться к программе долгосрочных сбережений негосударственного пенсионного фонда (НПФ) «Ростех» (источник информации). Оформить договор можно в офисах банка по всей России. Продукт поможет накопить на важные жизненные цели.</w:t>
      </w:r>
      <w:bookmarkEnd w:id="51"/>
    </w:p>
    <w:p w14:paraId="7606006B" w14:textId="77777777" w:rsidR="00456E63" w:rsidRDefault="00456E63" w:rsidP="00456E63">
      <w:r>
        <w:t>Программа долгосрочных сбережений (ПДС) разработана государством при участии министерства финансов Российской Федерации и Банка России. Инициатива направлена на стимулирование долгосрочных накоплений граждан. При этом их средства направляются на развитие экономики страны, обеспечивая доход в будущем. Операторами программы являются негосударственные пенсионные фонды, которые инвестируют средства участников.</w:t>
      </w:r>
    </w:p>
    <w:p w14:paraId="5F4B0267" w14:textId="77777777" w:rsidR="00456E63" w:rsidRDefault="00456E63" w:rsidP="00456E63">
      <w:r>
        <w:t>Долгосрочные сбережения по программе ПДС НПФ «Ростех» формируются комплексно - из личных взносов участника, государственной поддержки, размер которой может достигать 36 тыс. руб. в год, и инвестиционного дохода корпорации. Благодаря поддержке «Ростеха» и начисляемому инвестиционному доходу у клиентов НОВИКОМа появляется возможность сформировать достойную пенсию и обеспечить финансовую стабильность в будущем.</w:t>
      </w:r>
    </w:p>
    <w:p w14:paraId="5BA81B3C" w14:textId="77777777" w:rsidR="00456E63" w:rsidRDefault="00456E63" w:rsidP="00456E63">
      <w:r>
        <w:t>Также в ПДС можно перевести свои пенсионные накопления, находящиеся в НПФ «Ростех». Помимо этого, участники программы имеют право на инвестиционный налоговый вычет с уплаченных взносов, а все накопления и инвестиционный доход в общей сумме до 2,8 млн руб. застрахованы государством.</w:t>
      </w:r>
    </w:p>
    <w:p w14:paraId="5B29A343" w14:textId="77777777" w:rsidR="00456E63" w:rsidRDefault="00456E63" w:rsidP="00456E63">
      <w:r>
        <w:t>Получить средства из ПДС можно через 15 лет после заключения договора или по достижении возраста 55 лет для женщин и 60 лет для мужчин. Выплаты могут быть пожизненными, периодическими (от 5 лет) или единовременными. В ряде жизненных ситуаций, таких как необходимость дорогостоящего лечения или потеря кормильца, допускается досрочное получение сбережений. Передача накоплений правопреемникам производится как в период формирования, так и во время получения периодических выплат.</w:t>
      </w:r>
    </w:p>
    <w:p w14:paraId="676932B4" w14:textId="77777777" w:rsidR="00456E63" w:rsidRDefault="00456E63" w:rsidP="00456E63">
      <w:r>
        <w:t>Пополнять счет участник ПДС может в офисах банка НОВИКОМ по всей России, по реквизитам или онлайн в личном кабинете клиента НПФ «Ростех». Минимальный ежегодный взнос для софинансирования со стороны государства составляет 2 тыс. руб.</w:t>
      </w:r>
    </w:p>
    <w:p w14:paraId="49CB1CC6" w14:textId="77777777" w:rsidR="00456E63" w:rsidRDefault="00456E63" w:rsidP="00456E63">
      <w:r>
        <w:t>«Поддержка работников предприятий госкорпорации - одна из ключевых задач НОВИКОМа. И пополнение линейки розничных продуктов банка программой долгосрочных сбережений - логичный и ожидаемый шаг. ПДС открывает своим клиентам новые возможности для формирования личных накоплений и повышения финансовой стабильности. Это важный инструмент, позволяющий специалистам уверенно планировать будущее и повышать качество жизни»,- отметил старший вице-президент банка НОВИКОМ Максим Розов.</w:t>
      </w:r>
    </w:p>
    <w:p w14:paraId="101BBBAA" w14:textId="77777777" w:rsidR="00456E63" w:rsidRDefault="00456E63" w:rsidP="00456E63">
      <w:r>
        <w:t>С условиями управления активами можно ознакомиться на сайте НПФ «Ростех».</w:t>
      </w:r>
    </w:p>
    <w:p w14:paraId="12FB132C" w14:textId="77777777" w:rsidR="00456E63" w:rsidRDefault="00456E63" w:rsidP="00456E63">
      <w:r>
        <w:t>АО АКБ «НОВИКОМБАНК»</w:t>
      </w:r>
    </w:p>
    <w:p w14:paraId="451B2B1E" w14:textId="77777777" w:rsidR="00456E63" w:rsidRDefault="00456E63" w:rsidP="00456E63">
      <w:hyperlink r:id="rId13" w:history="1">
        <w:r w:rsidRPr="005556CC">
          <w:rPr>
            <w:rStyle w:val="a3"/>
          </w:rPr>
          <w:t>https://www.kommersant.ru/doc/7925252?erid=F7NfYUJCUneTRyKbmWbo</w:t>
        </w:r>
      </w:hyperlink>
      <w:r w:rsidRPr="00E90F4F">
        <w:t xml:space="preserve"> </w:t>
      </w:r>
    </w:p>
    <w:p w14:paraId="4D738AAE" w14:textId="77777777" w:rsidR="00940F37" w:rsidRDefault="00940F37" w:rsidP="00940F37">
      <w:pPr>
        <w:pStyle w:val="2"/>
      </w:pPr>
      <w:bookmarkStart w:id="52" w:name="_Hlk204925828"/>
      <w:bookmarkStart w:id="53" w:name="_Toc204926311"/>
      <w:r>
        <w:t>Коммерсант</w:t>
      </w:r>
      <w:r w:rsidRPr="00940F37">
        <w:t xml:space="preserve">, 31.07.2025, </w:t>
      </w:r>
      <w:r>
        <w:t>Сбережения государственного масштаба</w:t>
      </w:r>
      <w:bookmarkEnd w:id="53"/>
    </w:p>
    <w:p w14:paraId="649C0D8D" w14:textId="77777777" w:rsidR="00940F37" w:rsidRDefault="00940F37" w:rsidP="00940F37">
      <w:pPr>
        <w:pStyle w:val="3"/>
      </w:pPr>
      <w:bookmarkStart w:id="54" w:name="_Toc204926312"/>
      <w:r>
        <w:t>Программы долгосрочных сбережений (ПДС) уверенно расширяют нишу на рынке негосударственных пенсий. К середине 2025 года объем привлеченных средств превысил 414 млрд руб., а количество участников достигло 5,4 млн человек. Из-за различных преференций в виде софинансирования и налогового вычета ПДС выглядят гораздо привлекательнее, чем программы негосударственного пенсионного обеспечения (НПО) и обязательного пенсионного страхования (ОПС). Рынок будет концентрироваться вокруг НПФ, входящих в банковские группы, причем переманивание клиентов из конкурирующих групп будет затруднено сложностью и длительностью этого процесса.</w:t>
      </w:r>
      <w:bookmarkEnd w:id="54"/>
    </w:p>
    <w:p w14:paraId="51C0B9FB" w14:textId="77777777" w:rsidR="00940F37" w:rsidRDefault="00940F37" w:rsidP="00940F37">
      <w:r>
        <w:t>Пенсионные фонды пришли в движение</w:t>
      </w:r>
    </w:p>
    <w:p w14:paraId="69ABB144" w14:textId="77777777" w:rsidR="00940F37" w:rsidRDefault="00940F37" w:rsidP="00940F37">
      <w:r>
        <w:t>По данным Банка России, количество участников программы долгосрочных сбережений на 30 июня 2025 года превысило 5,4 млн человек, а общий объем привлеченных средств на счетах — 414 млрд руб. Количество новых клиентов, заключивших договор по ПДС, ежемесячно увеличивалось на 300–500 тыс. человек, а сумма вложенных средств — на 30 млрд руб.</w:t>
      </w:r>
    </w:p>
    <w:p w14:paraId="7ABC6ACC" w14:textId="77777777" w:rsidR="00940F37" w:rsidRDefault="00940F37" w:rsidP="00940F37">
      <w:r>
        <w:t>За год количество участников программы возросло почти в восемь раз, а объем привлеченных средств — почти в 13 раз.</w:t>
      </w:r>
    </w:p>
    <w:p w14:paraId="2959FFEF" w14:textId="77777777" w:rsidR="00940F37" w:rsidRDefault="00940F37" w:rsidP="00940F37">
      <w:r>
        <w:t>11 июля на встрече представителей Минфина, НАПФ с сотрудниками социальных организаций в Тюмени начальник отдела департамента финансовой политики Минфина Наталия Каменская заявила, что государственное софинансирование участников ПДС за 2024 год составит более 51 млрд руб. Руководитель блока «Управление благосостоянием» Сбербанка Руслан Вестеровский заявил, что 28 июля участники программы ПДС, оформившие договоры в НПФ Сбербанка, увидели информацию о положенном им государственном софинансировании за 2024 год. Поддержку получат более 1,8 млн человек на общую сумму около 32 млрд руб.</w:t>
      </w:r>
    </w:p>
    <w:p w14:paraId="7CBC35FC" w14:textId="77777777" w:rsidR="00940F37" w:rsidRDefault="00940F37" w:rsidP="00940F37">
      <w:r>
        <w:t>Причем фонды показывают уже достаточно привлекательные результаты. Участники ПДС в НПФ Сбербанка получили значительный инвестиционный доход (17,8% годовых). По итогам первого полугодия 2025 года гросс-доходность портфеля ПДС «НПФ Альфа» составила 21,5% годовых, по резервам в целом (включая НПО) — 22% годовых.</w:t>
      </w:r>
    </w:p>
    <w:p w14:paraId="5B6FED4C" w14:textId="77777777" w:rsidR="00940F37" w:rsidRDefault="00940F37" w:rsidP="00940F37">
      <w:r>
        <w:t>Программа долгосрочных сбережений формально была запущена 1 января 2024 года, однако начала набирать темпы только с середины прошлого года (см. “Ъ” от 10 июля 2024 года). ПДС предполагает возможность формировать накопления за счет добровольных взносов физлиц и ранее сформированных ими пенсионных накоплений в рамках 15-летнего договора с НПФ. По программе предусматривается госсофинансирование на сумму до 36 тыс. руб. в год в течение десяти лет. Кроме того, действует налоговый вычет со взносов на сумму до 400 тыс. руб. в год. Также предусмотрена возможность использовать средства со счетов ПДС при критических заболеваниях или потере кормильца.</w:t>
      </w:r>
    </w:p>
    <w:p w14:paraId="6FEF540C" w14:textId="77777777" w:rsidR="00940F37" w:rsidRDefault="00940F37" w:rsidP="00940F37">
      <w:r>
        <w:lastRenderedPageBreak/>
        <w:t>Введенные и ожидаемые стимулы по продвижению новой программы вызвали интерес со стороны участников рынка. Сейчас ПДС доступна в 35 НФП. Причем в прошлом году впервые за двадцать лет в отрасли появились новые игроки — «Т-Пенсия», «Ренессанс Накопления», «НПФ Совкомбанк», «НПФ Альфа» (см. “Ъ” от 27 сентября 2024 года).</w:t>
      </w:r>
    </w:p>
    <w:p w14:paraId="4B784F96" w14:textId="77777777" w:rsidR="00940F37" w:rsidRDefault="00940F37" w:rsidP="00940F37">
      <w:r>
        <w:t>В этом году к ним добавился НПФ «Согласие—Пенсионный фонд». Впрочем, как сообщили в Банке России, на текущий момент заявки на создание новых НПФ отсутствуют, однако отдельные банковские и страховые группы имеют планы по созданию или приобретению собственного пенсионного фонда.</w:t>
      </w:r>
    </w:p>
    <w:p w14:paraId="619217D0" w14:textId="77777777" w:rsidR="00940F37" w:rsidRDefault="00940F37" w:rsidP="00940F37">
      <w:r>
        <w:t>По сути, новая программа должна оживить рынок пенсионных услуг. В настоящее время граждане имеют возможность формировать дополнительные пенсии в рамках негосударственного пенсионного обеспечения и обязательного пенсионного страхования. Однако с 2014 года новые поступления по программе ОПС были заморожены, и она развивалась за счет привлечения в НПФ средств «молчунов» из ПФР (сейчас СФР), а также инвестиционного дохода от размещения накоплений граждан.</w:t>
      </w:r>
    </w:p>
    <w:p w14:paraId="3CA87D19" w14:textId="77777777" w:rsidR="00940F37" w:rsidRDefault="00940F37" w:rsidP="00940F37">
      <w:r>
        <w:t>По данным ЦБ, объем обязательств по договорам ОПС по итогам первого квартала 2025 года сократился в годовом выражении на 4,5%, тогда как в предшествующие годы обязательства росли на 2–8%. Суммарно обязательства составили менее 3 трлн руб. В статистике Банк России пока не выделяет отдельно данные по ПДС, и совокупные обязательства по НПО и ПДС по итогам первого квартала 2025 года (как и в предыдущие годы) выросли в пределах 1%. Однако если из этих данных исключить обязательства по ПДС, то снижение могло составить 15%.</w:t>
      </w:r>
    </w:p>
    <w:p w14:paraId="26D40F8F" w14:textId="77777777" w:rsidR="00940F37" w:rsidRDefault="00940F37" w:rsidP="00940F37">
      <w:r>
        <w:t>Пока более 80% договоров по программам ПДС сосредоточены вокруг НПФ госбанков — Сбербанка и ВТБ.</w:t>
      </w:r>
    </w:p>
    <w:p w14:paraId="3065B4DF" w14:textId="77777777" w:rsidR="00940F37" w:rsidRDefault="00940F37" w:rsidP="00940F37">
      <w:r>
        <w:t>На середину 2025 года с НПФ Сбербанка было заключено более 3,5 млн договоров, с НПФ «ВТБ Пенсионный фонд» — около 1 млн. Как заявили в НПФ Сбербанка, 8,4% клиентов, заключивших договоры по программе долгосрочных сбережений, являются участниками программы ОПС. Концентрация большинства участников программы ПДС вокруг двух крупных фондов, аффилированных с банковскими группами, является ожидаемой, отмечают эксперты. Из-за недостаточной осведомленности граждан именно крупная розничная банковская сеть стала лучшим каналом продвижения программы. «Поэтому больший объем продаж показывают те игроки рынка, кто имеет свою банковскую сеть продаж»,— указывает гендиректор НПФ «Эволюция» Елена Тетюнина.</w:t>
      </w:r>
    </w:p>
    <w:p w14:paraId="48D89345" w14:textId="77777777" w:rsidR="00940F37" w:rsidRDefault="00940F37" w:rsidP="00940F37">
      <w:r>
        <w:t>Как считает глава Национальной ассоциации негосударственных пенсионных фондов (НАПФ) Аркадий Недбай, в скором времени молодые фонды, такие как «НПФ Альфа» и «Т-Пенсия», внесут значимый вклад в развитие рынка, так как смогут подключить собственные сети для продвижения продукта. Конкуренция в целом «сводится к конкуренции промобюджетов банков, которые поставят ПДС на свои полки», отмечает гендиректор «Эксперт Бизнес-решений» Павел Митрофанов.</w:t>
      </w:r>
    </w:p>
    <w:p w14:paraId="3796AA1D" w14:textId="77777777" w:rsidR="00940F37" w:rsidRDefault="00940F37" w:rsidP="00940F37">
      <w:r>
        <w:t>Однако угрозы того, что фонды массово начнут переманивать клиентов из других НПФ, участники рынка на данный момент не видят.</w:t>
      </w:r>
    </w:p>
    <w:p w14:paraId="2A08F187" w14:textId="77777777" w:rsidR="00940F37" w:rsidRDefault="00940F37" w:rsidP="00940F37">
      <w:r>
        <w:lastRenderedPageBreak/>
        <w:t>В том числе из-за сложности и длительности перевода пенсионных средств. Так, на перевод средств ОПС из одного фонда в другой, а затем перевод ОПС в ПДС в новом фонде уходит три года. При этом, чтобы не потерять часть дохода, заявление должно попасть в год фиксации дохода. Для сохранения всего дохода необходимо подать заявление о срочном переходе, которое будет исполнено через пять лет после подачи. Перевод средств из ПДС одного фонда в другой занимает пять лет.</w:t>
      </w:r>
    </w:p>
    <w:p w14:paraId="34269D76" w14:textId="77777777" w:rsidR="00940F37" w:rsidRDefault="00940F37" w:rsidP="00940F37">
      <w:r>
        <w:t>Бонусы приносят пользу</w:t>
      </w:r>
    </w:p>
    <w:p w14:paraId="48739467" w14:textId="77777777" w:rsidR="00940F37" w:rsidRDefault="00940F37" w:rsidP="00940F37">
      <w:r>
        <w:t>Однако значительной проблемой, тормозящей приток новых участников в программу, является неосведомленность граждан о механизме работы программы, а также бонусов и гарантий. Во многом эта проблема может быть решена путем использования соцсетей, включая Telegram, отмечают участники рынка. Еще одним тормозящим фактором является слабое желание граждан формировать долгосрочные сбережения в условиях нестабильной рыночной конъюнктуры.</w:t>
      </w:r>
    </w:p>
    <w:p w14:paraId="151119C6" w14:textId="77777777" w:rsidR="00940F37" w:rsidRDefault="00940F37" w:rsidP="00940F37">
      <w:r>
        <w:t>Впрочем, некоторые НПФ уже предоставляют клиентам возможности досрочно выйти из программы без потери дохода и с полным возвратом взносов через три-пять лет. Однако к такой возможности клиенты прибегают редко, отмечает заместитель гендиректора НПФ «Ренессанс Накопления» Анна Перевязкина. Это связано с тем, что выкупная сумма может быть меньше размера внесенных средств, а право на получение государственной поддержки после получения выкупной суммы навсегда утрачивается клиентом по всем договорам долгосрочных сбережений.</w:t>
      </w:r>
    </w:p>
    <w:p w14:paraId="4C16790D" w14:textId="77777777" w:rsidR="00940F37" w:rsidRDefault="00940F37" w:rsidP="00940F37">
      <w:r>
        <w:t>Правительство совместно с депутатами и участниками пенсионного рынка продолжает изучать способы поддержки программы и привлечения в нее новых граждан.</w:t>
      </w:r>
    </w:p>
    <w:p w14:paraId="152EC370" w14:textId="77777777" w:rsidR="00940F37" w:rsidRDefault="00940F37" w:rsidP="00940F37">
      <w:r>
        <w:t>11 июня Госдума в первом чтении уже одобрила законопроект о предоставлении налоговых льгот работодателям, которые софинансируют взносы своих сотрудников в ПДС. Эти средства можно будет учитывать как расходы и вычитать из налоговой базы по налогу на прибыль. Такая мера «будет стимулировать компании активно участвовать в формировании пенсионных накоплений работников и поспособствует развитию рынка долгосрочных сбережений, делая участие в ПДС более выгодным и массовым», отмечает Анатолий Аксаков.</w:t>
      </w:r>
    </w:p>
    <w:p w14:paraId="3E0C5FC0" w14:textId="77777777" w:rsidR="00940F37" w:rsidRDefault="00940F37" w:rsidP="00940F37">
      <w:r>
        <w:t>Кроме того, рассматривается возможность развития детского направления в ПДС. Сейчас обсуждается возможность разрешить направлять средства материнского капитала в ПДС на счет, открытый на имя ребенка, заявил “Ъ” глава комитета Госдумы по финансовому рынку Анатолий Аксаков. Среди стимулов заместитель гендиректора НПФ «Газфонд Пенсионные накопления» Ирина Баранова также выделяет увеличение налогового вычета с 400 тыс. руб. до 500 тыс. руб. на родителя, если он делает взносы на договор ПДС, открытый на ребенка.</w:t>
      </w:r>
    </w:p>
    <w:p w14:paraId="7BC22E33" w14:textId="77777777" w:rsidR="00940F37" w:rsidRDefault="00940F37" w:rsidP="00940F37">
      <w:r>
        <w:t>Участники рынка выдвигают и свои предложения. Как отмечает гендиректор «НПФ Альфа» Лариса Горчаковская, «сейчас программа наиболее востребована у людей более старшего возраста», поэтому можно было предложить налоговый вычет для людей в предпенсионном возрасте.</w:t>
      </w:r>
    </w:p>
    <w:p w14:paraId="6373587B" w14:textId="77777777" w:rsidR="00940F37" w:rsidRDefault="00940F37" w:rsidP="00940F37">
      <w:r>
        <w:t>Кроме того, обсуждается и радикальное решение проблемы — автоматический перевод пенсионных накоплений из НПФ в программу долгосрочных сбережений (см. “Ъ” от 19 июня).</w:t>
      </w:r>
    </w:p>
    <w:p w14:paraId="5B164D8F" w14:textId="77777777" w:rsidR="00940F37" w:rsidRDefault="00940F37" w:rsidP="00940F37">
      <w:r>
        <w:lastRenderedPageBreak/>
        <w:t>Как уточнил Анатолий Аксаков, граждане сами смогут выбирать, в какой фонд будут переведены их средства, а если же решение принято не будет, средства будут переведены в один НПФ, выбранный «на конкурсной основе». Однако, по его словам, «эта идея была предложена для организации дискуссии — без конкретных сроков и оформленных предложений» и «ни в правительстве, ни в ЦБ не обсуждается и не считается актуальной».</w:t>
      </w:r>
    </w:p>
    <w:p w14:paraId="01AA4FDA" w14:textId="77777777" w:rsidR="00940F37" w:rsidRDefault="00940F37" w:rsidP="00940F37">
      <w:r>
        <w:t>В целом эксперты уверены в росте числа договоров по программе ПДС в ближайшее время. По их оценке, к концу года количество договоров может достичь 10 млн, что превысит число участников программ НПО. По оценке Руслана Вестеровского, объем договоров по ПДС в их фонде к концу 2025 года вырастет до 5–6 млн — больше, чем суммарное число контрактов по ПДС, заключенных со всеми фондами на данный момент.</w:t>
      </w:r>
    </w:p>
    <w:p w14:paraId="7DC61D0F" w14:textId="77777777" w:rsidR="00940F37" w:rsidRDefault="00940F37" w:rsidP="00940F37">
      <w:r>
        <w:t>Вместе с тем в отношении дальнейшего развития НПО участники рынка не так оптимистичны.</w:t>
      </w:r>
    </w:p>
    <w:p w14:paraId="3455B180" w14:textId="77777777" w:rsidR="00940F37" w:rsidRDefault="00940F37" w:rsidP="00940F37">
      <w:r>
        <w:t>В ПДС есть дополнительные бонусы в виде налогового вычета, возможность досрочного использования средств, а также софинансирования от государства. «В НПО всех этих преимуществ нет»,— констатирует госпожа Горчаковская. Впрочем, как считает господин Недбай, сегмент сохранит устойчивость по сборам, продолжая развиваться среди корпоративных клиентов. В то же время ОПС ожидают сокращения, учитывая, что новые поступления заморожены больше десяти лет назад. «Потенциальное сокращение активов фонда означает для него снижение прибыльности»,— отмечает Павел Митрофанов. Впрочем, по оценке Аркадия Недбая, «горизонт сокращения ОПС — 15 лет и более».</w:t>
      </w:r>
    </w:p>
    <w:p w14:paraId="568753D7" w14:textId="77777777" w:rsidR="00940F37" w:rsidRDefault="00940F37" w:rsidP="00940F37">
      <w:hyperlink r:id="rId14" w:history="1">
        <w:r w:rsidRPr="005556CC">
          <w:rPr>
            <w:rStyle w:val="a3"/>
          </w:rPr>
          <w:t>https://www.kommersant.ru/doc/7926291</w:t>
        </w:r>
      </w:hyperlink>
      <w:r w:rsidRPr="00CF13E4">
        <w:t xml:space="preserve"> </w:t>
      </w:r>
    </w:p>
    <w:p w14:paraId="20A83EDE" w14:textId="77777777" w:rsidR="00B810A3" w:rsidRDefault="00B810A3" w:rsidP="00B810A3">
      <w:pPr>
        <w:pStyle w:val="2"/>
      </w:pPr>
      <w:bookmarkStart w:id="55" w:name="_Hlk204925865"/>
      <w:bookmarkStart w:id="56" w:name="_Toc204926313"/>
      <w:bookmarkEnd w:id="52"/>
      <w:r>
        <w:t>Коммерсантъ, 31.07.2025</w:t>
      </w:r>
      <w:r w:rsidRPr="00B810A3">
        <w:t xml:space="preserve">, </w:t>
      </w:r>
      <w:r>
        <w:t>«Надо говорить о выборе ПДС среди финансовых продуктов в целом»</w:t>
      </w:r>
      <w:bookmarkEnd w:id="56"/>
    </w:p>
    <w:p w14:paraId="7180835E" w14:textId="77777777" w:rsidR="00B810A3" w:rsidRDefault="00B810A3" w:rsidP="00B810A3">
      <w:pPr>
        <w:pStyle w:val="3"/>
      </w:pPr>
      <w:bookmarkStart w:id="57" w:name="_Toc204926314"/>
      <w:r>
        <w:t>О перспективах развития пенсионного рынка, особенностях программы долгосрочных сбережений, стимулировании инвестиционной активности граждан рассказала в интервью “Ъ” гендиректор «НПФ Альфа» Лариса Горчаковская.</w:t>
      </w:r>
      <w:bookmarkEnd w:id="57"/>
    </w:p>
    <w:p w14:paraId="6A3C9A3E" w14:textId="77777777" w:rsidR="00B810A3" w:rsidRDefault="00B810A3" w:rsidP="00B810A3">
      <w:r>
        <w:t>— Какие перспективы программы долгосрочных сбережений (ПДС) просматриваются сейчас?</w:t>
      </w:r>
    </w:p>
    <w:p w14:paraId="31F62859" w14:textId="77777777" w:rsidR="00B810A3" w:rsidRDefault="00B810A3" w:rsidP="00B810A3">
      <w:r>
        <w:t>— Официально программе полтора года — она была запущена в январе 2024 года. Но фактически большинство фондов вступили в активную фазу продаж ближе к середине прошлого года, поэтому можно считать, что ПДС полноценно функционирует год. И за это время ее участниками стали 5 млн человек. Это очень хороший показатель для нового финансового инструмента.</w:t>
      </w:r>
    </w:p>
    <w:p w14:paraId="4B76A06B" w14:textId="77777777" w:rsidR="00B810A3" w:rsidRDefault="00B810A3" w:rsidP="00B810A3">
      <w:r>
        <w:t>У ПДС точно есть большие перспективы. Ведется серьезная работа как со стороны рынка и НАПФ, так и со стороны Минфина, ЦБ и Госдумы по разъяснению механики программы, ее преимуществ и гарантий. Многих смущает длительность периода накоплений: максимально — это 15 лет.</w:t>
      </w:r>
    </w:p>
    <w:p w14:paraId="20F50AA8" w14:textId="77777777" w:rsidR="00B810A3" w:rsidRDefault="00B810A3" w:rsidP="00B810A3">
      <w:r>
        <w:lastRenderedPageBreak/>
        <w:t>С одной стороны, эти опасения понятны: турбулентность нашей экономики приводит к недоверию граждан к инвестициям на долгосрочный период.</w:t>
      </w:r>
    </w:p>
    <w:p w14:paraId="73A68414" w14:textId="77777777" w:rsidR="00B810A3" w:rsidRDefault="00B810A3" w:rsidP="00B810A3">
      <w:r>
        <w:t>С другой стороны, многие все же рассматривают для себя такой горизонт планирования, если говорить, например, о будущем детей. Ведь родители зачастую даже школу для своих детей выбирают с прицелом на будущее образование в вузе и сразу же учитывают, что лучше на это образование копить уже сейчас.</w:t>
      </w:r>
    </w:p>
    <w:p w14:paraId="5625E42E" w14:textId="77777777" w:rsidR="00B810A3" w:rsidRDefault="00B810A3" w:rsidP="00B810A3">
      <w:r>
        <w:t>Ну и про пенсию, про которую все говорят примерно одинаково: «на нее не проживешь», «не хочу о ней думать» — все равно думают. И создают дополнительные источники дохода.</w:t>
      </w:r>
    </w:p>
    <w:p w14:paraId="06AFAEBA" w14:textId="77777777" w:rsidR="00B810A3" w:rsidRDefault="00B810A3" w:rsidP="00B810A3">
      <w:r>
        <w:t>Поэтому 15 лет — не так уж и долго. Тем более что многие НПФ уже сегодня дают возможность выхода из программы без потери дохода и с полным возвратом взносов через три-пять лет. Казалось бы, это противоречит самой идее долгосрочных накоплений, но это, скорее, дополнительная гарантия для клиентов. Не факт, что они этой возможностью будут пользоваться, но ее наличие дает некое спокойствие, делает капитал более ликвидным.</w:t>
      </w:r>
    </w:p>
    <w:p w14:paraId="1CCECC45" w14:textId="77777777" w:rsidR="00B810A3" w:rsidRDefault="00B810A3" w:rsidP="00B810A3">
      <w:r>
        <w:t>Точно есть с чем поработать, чтобы программа стала более привлекательной. Например, налоговый вычет для людей в предпенсионном возрасте. Мы ждем поправок в Налоговый кодекс, которые решат этот вопрос.</w:t>
      </w:r>
    </w:p>
    <w:p w14:paraId="447F3D78" w14:textId="77777777" w:rsidR="00B810A3" w:rsidRDefault="00B810A3" w:rsidP="00B810A3">
      <w:r>
        <w:t>Сейчас программа наиболее востребована у людей более старшего возраста, поэтому хотелось бы предоставить им все ее преимущества. Очень рассчитываем на семейную программу, но это, скорее, уже про развитие.</w:t>
      </w:r>
    </w:p>
    <w:p w14:paraId="60660C98" w14:textId="77777777" w:rsidR="00B810A3" w:rsidRDefault="00B810A3" w:rsidP="00B810A3">
      <w:r>
        <w:t>— Можно ли считать ее наиболее привлекательной программой на пенсионном рынке в сравнении с негосударственным пенсионным обеспечением (НПО)?</w:t>
      </w:r>
    </w:p>
    <w:p w14:paraId="45FE018E" w14:textId="77777777" w:rsidR="00B810A3" w:rsidRDefault="00B810A3" w:rsidP="00B810A3">
      <w:r>
        <w:t>— ПДС по большому счету каннибализировала НПО. Эти программы продолжат работать у юридических лиц, но для физических лиц ПДС точно интереснее и выгоднее. По своей сути обе программы — это долгосрочные накопления, только в варианте ПДС — с дополнительными бонусами, а в НПО — нет.</w:t>
      </w:r>
    </w:p>
    <w:p w14:paraId="3C8E725D" w14:textId="77777777" w:rsidR="00B810A3" w:rsidRDefault="00B810A3" w:rsidP="00B810A3">
      <w:r>
        <w:t>— Какие именно дополнительные бонусы получает клиент по ПДС?</w:t>
      </w:r>
    </w:p>
    <w:p w14:paraId="3FC62217" w14:textId="77777777" w:rsidR="00B810A3" w:rsidRDefault="00B810A3" w:rsidP="00B810A3">
      <w:r>
        <w:t>— Это софинансирование от государства до 36 тыс. руб. в год, налоговый вычет со взносов в пределах 400 тыс. руб. в год, возможность использовать средства при критических заболеваниях или потере кормильца. Ну и доходность потенциально выше, чем в НПО, поскольку это новый портфель, он формируется сегодня из наиболее доходных инструментов. В НПО всех этих преимуществ нет.</w:t>
      </w:r>
    </w:p>
    <w:p w14:paraId="2F16B10F" w14:textId="77777777" w:rsidR="00B810A3" w:rsidRDefault="00B810A3" w:rsidP="00B810A3">
      <w:r>
        <w:t>— Можно ли сказать, что программы ПДС станут главным выбором большинства россиян в ближайшее время на рынке НПФ?</w:t>
      </w:r>
    </w:p>
    <w:p w14:paraId="14936B16" w14:textId="77777777" w:rsidR="00B810A3" w:rsidRDefault="00B810A3" w:rsidP="00B810A3">
      <w:r>
        <w:t xml:space="preserve">— Рынок НПФ в общем-то не богат продуктами — до последнего времени у нас было негосударственное пенсионное обеспечение и обязательное пенсионное страхование. НПО заменила ПДС. Судьба ОПС тоже сейчас решается: возможно, этот вид страхования в ближайшие год-два трансформируется в ПДС. Тут, скорее, надо говорить о выборе ПДС как инструмента для накоплений не среди продуктов НПФ, а среди финансовых продуктов в целом. ПДС должна быть таким же продуктом в портфеле, как депозит, ИИС, ДУ или любой другой инструмент. Она позволит </w:t>
      </w:r>
      <w:r>
        <w:lastRenderedPageBreak/>
        <w:t>обеспечить баланс риска и доходности, распределить активы для долгосрочных и краткосрочных целей.</w:t>
      </w:r>
    </w:p>
    <w:p w14:paraId="767FEE46" w14:textId="77777777" w:rsidR="00B810A3" w:rsidRDefault="00B810A3" w:rsidP="00B810A3">
      <w:r>
        <w:t>— Как влияет государственное софинансирование на привлечение средств потенциальных клиентов? Насколько его нужно увеличить, чтобы увеличить число договоров хотя бы в два раза? Поможет ли решить этот вопрос корпоративное софинансирование?</w:t>
      </w:r>
    </w:p>
    <w:p w14:paraId="24E4F7FB" w14:textId="77777777" w:rsidR="00B810A3" w:rsidRDefault="00B810A3" w:rsidP="00B810A3">
      <w:r>
        <w:t>— Конечно, любой дополнительный бонус даст дополнительный поток клиентов. Говорить об увеличении софинансирования со стороны государства сегодня, наверное, преждевременно. В этом году впервые клиенты получат это софинансирование, и надо будет посмотреть, как после этого вырастут и новые взносы, и повторные. Единственное, что, на мой взгляд, сейчас можно обсуждать с государством,— это индексация софинансирования, по аналогии, например, с маткапиталом. Это помогло бы снять одно из основных возражений клиентов: деньги съест инфляция.</w:t>
      </w:r>
    </w:p>
    <w:p w14:paraId="7F0A1818" w14:textId="77777777" w:rsidR="00B810A3" w:rsidRDefault="00B810A3" w:rsidP="00B810A3">
      <w:r>
        <w:t>Софинансирование взносов работодателем — это еще одна замечательная возможность для развития ПДС. Когда-то такой опыт уже был: некоторые работодатели софинансировали взносы своих сотрудников по ОПС. Тогда можно было внести 12 тыс. руб. в год на счет накопительной пенсии, 12 тыс. руб. добавляло государство и еще работодатель. И сейчас его нужно возобновить и расширить. Компании таким образом смогут расширить соцпакет, что в сегодняшних реалиях борьбы за кадры очень актуально — одним ДМС уже никого не удивишь, и повысить лояльность сотрудников. Государство в итоге получит дополнительный поток инвестиций для финансирования инфраструктурных проектов, для которых как раз и нужны те самые «длинные» деньги, поступающие от ПДС.</w:t>
      </w:r>
    </w:p>
    <w:p w14:paraId="414B4E99" w14:textId="77777777" w:rsidR="00B810A3" w:rsidRDefault="00B810A3" w:rsidP="00B810A3">
      <w:r>
        <w:t>— Что выступает сдерживающим фактором для новых фондов в привлечении клиентов по ПДС?</w:t>
      </w:r>
    </w:p>
    <w:p w14:paraId="0113236B" w14:textId="77777777" w:rsidR="00B810A3" w:rsidRDefault="00B810A3" w:rsidP="00B810A3">
      <w:r>
        <w:t>— По собственным взносам сдерживающих факторов нет. Но по переводу ОПС в ПДС — сплошные стоп-факторы. Сейчас это возможно сделать только в рамках одного фонда. На перевод из ОПС одного фонда в ОПС другого фонда, а потом уже в ПДС уйдет три года. Это не только долго, но и сложно. Клиентов это не устраивает. Мы понимаем, что ждать изменений в системе ОПС уже вряд ли стоит, поэтому работаем с тем, что есть. Зато мы точно знаем, что клиенты, которые проходят этот непростой путь, максимально осознанные и лояльные.</w:t>
      </w:r>
    </w:p>
    <w:p w14:paraId="56427F8F" w14:textId="77777777" w:rsidR="00B810A3" w:rsidRDefault="00B810A3" w:rsidP="00B810A3">
      <w:r>
        <w:t>— Выходит, что перевод своих накоплений из одного НПФ в другой займет несколько лет. Можете подробнее объяснить, из чего складываются эти сроки?</w:t>
      </w:r>
    </w:p>
    <w:p w14:paraId="502479ED" w14:textId="77777777" w:rsidR="00B810A3" w:rsidRDefault="00B810A3" w:rsidP="00B810A3">
      <w:r>
        <w:t>— Перевод ОПС из одного фонда в другой сегодня происходит так. Например, в 2025 году вы заключаете договор с новым фондом и подаете заявление на перевод. Это первый год процесса. До 31 марта 2026 года ваши накопления поступят в новый фонд. Это уже второй год. В 2026 году вы можете подать заявление на их перевод в ПДС. Передача накоплений из одной программы в другую состоится до 31 марта 2027 года. Это уже третий год. И это при условии, что вы решили переходить в год фиксации дохода, то есть без его потери (а это происходит раз в пять лет), или пренебрегли накопленным доходом, если он, например, был невысоким в предыдущем фонде. Если вы хотите сохранить весь доход, то нужно подавать заявление о срочном переходе, оно будет исполнено через пять лет после подачи.</w:t>
      </w:r>
    </w:p>
    <w:p w14:paraId="22664A66" w14:textId="77777777" w:rsidR="00B810A3" w:rsidRDefault="00B810A3" w:rsidP="00B810A3">
      <w:r>
        <w:lastRenderedPageBreak/>
        <w:t>С ПДС ситуация еще хуже. Там переход из одного фонда в другой возможен только через пять лет. Так определено в законодательстве. То есть в 2025 году заключаете договор с новым фондом и расторгаете со старым. Через пять лет, на шестой год, в 2030-м, накопления по ПДС будут переданы в новый фонд. Такие «пенсионные наручники» получаются.</w:t>
      </w:r>
    </w:p>
    <w:p w14:paraId="4940E19A" w14:textId="77777777" w:rsidR="00B810A3" w:rsidRDefault="00B810A3" w:rsidP="00B810A3">
      <w:r>
        <w:t>По обратной связи от клиентов, такой период ожидания избыточен: они бы хотели иметь большую свободу для смены страховщика по аналогии с другими финансовыми инструментами.</w:t>
      </w:r>
    </w:p>
    <w:p w14:paraId="591BB3C6" w14:textId="77777777" w:rsidR="00B810A3" w:rsidRDefault="00B810A3" w:rsidP="00B810A3">
      <w:r>
        <w:t>Особенно остро проблема встанет, если этот момент не будет учтен при разработке нормативной базы по автоконвертации ОПС в ПДС. Получится, что клиента на пять лет привяжут к одному фонду. Видится очень важным это учесть и предусмотреть возможность смены НПФ после автоконвертации в течение, например, трех лет.</w:t>
      </w:r>
    </w:p>
    <w:p w14:paraId="16CCA32D" w14:textId="77777777" w:rsidR="00B810A3" w:rsidRDefault="00B810A3" w:rsidP="00B810A3">
      <w:r>
        <w:t>Есть вопросы и по самой механике переходов. Клиенту нужно обращаться в два фонда: сначала в новый — для заключения договора, затем в действующий — для подачи заявления на расторжение и перевод выкупной суммы в другой фонд. У большинства фондов нет отделений по стране, процесс должен быть организован в онлайне и при этом работать без сбоев, чтобы такое заявление на расторжение было своевременно обработано и исполнено, чтобы клиент был информирован о статусах и мог контролировать процесс на всех его этапах.</w:t>
      </w:r>
    </w:p>
    <w:p w14:paraId="439CAC92" w14:textId="77777777" w:rsidR="00B810A3" w:rsidRDefault="00B810A3" w:rsidP="00B810A3">
      <w:r>
        <w:t>— Каковы сейчас перспективы НПО?</w:t>
      </w:r>
    </w:p>
    <w:p w14:paraId="6C9531DB" w14:textId="77777777" w:rsidR="00B810A3" w:rsidRDefault="00B810A3" w:rsidP="00B810A3">
      <w:r>
        <w:t>— На мой взгляд, эта история остается исключительно для корпоративных клиентов с многолетними программами. В силу трудоемкости всех процедур вряд ли кто-то из компаний пойдет на закрытие программ НПО и открытие ПДС. Корпоративные ПДС — это уже новых клиентов надо привлекать. А действующие программы НПО входят в соцпакеты, под них написаны положения, в них участвуют сотни, а то и тысячи сотрудников.</w:t>
      </w:r>
    </w:p>
    <w:p w14:paraId="32A69013" w14:textId="77777777" w:rsidR="00B810A3" w:rsidRDefault="00B810A3" w:rsidP="00B810A3">
      <w:r>
        <w:t>Доля отдельных клиентов — физических лиц по НПО не так значима, чтобы оказывать на этот рынок существенное влияние. Как правило, большинство договоров с физическими лицами были заключены в рамках паритетных корпоративных программ. Поэтому НПО в лучшем случае останется на прежнем уровне, если компании не начнут сокращать их финансирование.</w:t>
      </w:r>
    </w:p>
    <w:p w14:paraId="3AF209EF" w14:textId="77777777" w:rsidR="00B810A3" w:rsidRDefault="00B810A3" w:rsidP="00B810A3">
      <w:r>
        <w:t>— Что стоит ждать от рынка ОПС?</w:t>
      </w:r>
    </w:p>
    <w:p w14:paraId="7273F847" w14:textId="77777777" w:rsidR="00B810A3" w:rsidRDefault="00B810A3" w:rsidP="00B810A3">
      <w:r>
        <w:t>— Ответ на этот вопрос, мы, скорее всего, получим до конца года. Летом впервые прозвучала идея об автоконвертации ОПС в ПДС. О ней говорили Анатолий Аксаков (глава комитета по финансовому рынку Госдумы.— “Ъ”) и Иван Чебесков (замминистра финансов.— “Ъ”), а это значит, что идея уже точно не останется просто идеей. Поэтому посмотрим, какую реализацию она получит. Сейчас рано говорить хоть о какой-то конкретике, но мы точно выступаем за то, чтобы не были нарушены ни права клиентов, ни права операторов. У клиентов обязательно должна быть возможность отказа или выбора фонда для дальнейшего управления накоплениями, а у фондов — равная возможность доступа к клиентам, чтобы не произошло безоговорочной привязки к текущему НПФ.</w:t>
      </w:r>
    </w:p>
    <w:p w14:paraId="6608AF8E" w14:textId="77777777" w:rsidR="00B810A3" w:rsidRDefault="00B810A3" w:rsidP="00B810A3">
      <w:r>
        <w:t>Интервью взял Андрей Ковалев</w:t>
      </w:r>
    </w:p>
    <w:p w14:paraId="7643CCD9" w14:textId="77777777" w:rsidR="00C36DCE" w:rsidRDefault="00C36DCE" w:rsidP="00C36DCE">
      <w:pPr>
        <w:pStyle w:val="2"/>
      </w:pPr>
      <w:bookmarkStart w:id="58" w:name="_Toc204926315"/>
      <w:bookmarkEnd w:id="55"/>
      <w:r>
        <w:lastRenderedPageBreak/>
        <w:t>Парламентская газета, 01.08.2025</w:t>
      </w:r>
      <w:r w:rsidRPr="00C36DCE">
        <w:t xml:space="preserve">, </w:t>
      </w:r>
      <w:r>
        <w:t>Кредитные каникулы для многодетных могут стать длиннее</w:t>
      </w:r>
      <w:bookmarkEnd w:id="58"/>
    </w:p>
    <w:p w14:paraId="2216A11D" w14:textId="77777777" w:rsidR="00C36DCE" w:rsidRDefault="00C36DCE" w:rsidP="00C36DCE">
      <w:pPr>
        <w:pStyle w:val="3"/>
      </w:pPr>
      <w:bookmarkStart w:id="59" w:name="_Toc204926316"/>
      <w:r>
        <w:t>Для поддержки семей с детьми стоит ввести кредитные каникулы, которые в отдельных случаях могут быть продлены до полутора лет. С одной стороны, это поспособствует решению экономических задач ячейки общества, а с другой - простимулирует деторождение в стране. Кроме того, следует существенно увеличить налоговый вычет для семей с детьми, которые участвуют в программе долгосрочных сбережений. Скорее всего, осенью эти нормы законодательно будут отрегулированы, сообщил в интервью "Парламентской газете" председатель Комитета Госдумы по финрынку Анатолий АКСАКОВ.</w:t>
      </w:r>
      <w:bookmarkEnd w:id="59"/>
    </w:p>
    <w:p w14:paraId="592F87D0" w14:textId="77777777" w:rsidR="00C36DCE" w:rsidRPr="009D4393" w:rsidRDefault="00C36DCE" w:rsidP="00C36DCE">
      <w:r w:rsidRPr="00C36DCE">
        <w:t>&lt;</w:t>
      </w:r>
      <w:r w:rsidRPr="009D4393">
        <w:t>…&gt;</w:t>
      </w:r>
    </w:p>
    <w:p w14:paraId="0F7A0BD6" w14:textId="77777777" w:rsidR="00C36DCE" w:rsidRDefault="00C36DCE" w:rsidP="00C36DCE">
      <w:r>
        <w:t>- Деторождению также способствует и финансовая устойчивость семей. Как в этом смысле вы оцениваете действующий механизм долгосрочных сбережений, насколько он востребован у населения?</w:t>
      </w:r>
    </w:p>
    <w:p w14:paraId="5824B8FA" w14:textId="77777777" w:rsidR="00C36DCE" w:rsidRDefault="00C36DCE" w:rsidP="00C36DCE">
      <w:r>
        <w:t>- Программа долгосрочных сбережений аккумулирует в себе уже более 300 миллиардов рублей. Миллионы наших граждан имеют такие сбережения. Тем более что мы стимулируем процесс: государство ежегодно доначисляет 36 тысяч рублей тем, кто открывает такие счета в негосударственных пенсионных фондах. Плюс налоговый вычет действует с 400 тысяч рублей. То есть государство вам возвращает 52 тысячи рублей от тех заработков, которые вы получили. - Не планируете усовершенствовать финансовый инструмент, чтоб он стал еще более выгодным для россиян?</w:t>
      </w:r>
    </w:p>
    <w:p w14:paraId="13D93D6B" w14:textId="77777777" w:rsidR="00C36DCE" w:rsidRDefault="00C36DCE" w:rsidP="00C36DCE">
      <w:r>
        <w:t>- Мы сейчас обсуждаем, как простимулировать семьи в этом процессе. Eсли вы создаете семью и осуществляете инвестиции в программу долгосрочных сбережений уже как семья, а не как отдельный член общества, то, соответственно, налоговый вычет может быть больше. Сейчас разные цифры звучат: и до миллиона рублей на одного, и по 500 тысяч рублей на каждого члена семьи. В общем, дискуссии идут. Понятно, что бюджет у нас не безграничный и разные льготы надо предоставлять тоже исходя из возможностей бюджета. Думаю, что осенью мы эту тему отрегулируем законодательно.</w:t>
      </w:r>
    </w:p>
    <w:p w14:paraId="1015E93F" w14:textId="77777777" w:rsidR="00C36DCE" w:rsidRDefault="00C36DCE" w:rsidP="00C36DCE">
      <w:r>
        <w:t>ОБЪEМ ВЫДАННОЙ ИПОТEКИ (ТРЛН РУБ.)</w:t>
      </w:r>
    </w:p>
    <w:p w14:paraId="33A1D248" w14:textId="77777777" w:rsidR="00C36DCE" w:rsidRDefault="00C36DCE" w:rsidP="00C36DCE">
      <w:r>
        <w:t>2019 - 7.4</w:t>
      </w:r>
    </w:p>
    <w:p w14:paraId="620CD711" w14:textId="77777777" w:rsidR="00C36DCE" w:rsidRDefault="00C36DCE" w:rsidP="00C36DCE">
      <w:r>
        <w:t>2020 - 9.1</w:t>
      </w:r>
    </w:p>
    <w:p w14:paraId="21A388E2" w14:textId="77777777" w:rsidR="00C36DCE" w:rsidRDefault="00C36DCE" w:rsidP="00C36DCE">
      <w:r>
        <w:t>2021 - 11.4</w:t>
      </w:r>
    </w:p>
    <w:p w14:paraId="19C71A8C" w14:textId="77777777" w:rsidR="00C36DCE" w:rsidRDefault="00C36DCE" w:rsidP="00C36DCE">
      <w:r>
        <w:t>2022 - 13.3</w:t>
      </w:r>
    </w:p>
    <w:p w14:paraId="06523B8A" w14:textId="77777777" w:rsidR="00C36DCE" w:rsidRDefault="00C36DCE" w:rsidP="00C36DCE">
      <w:r>
        <w:t>2023 - 17.4</w:t>
      </w:r>
    </w:p>
    <w:p w14:paraId="1BC2C5F9" w14:textId="77777777" w:rsidR="00C36DCE" w:rsidRDefault="00C36DCE" w:rsidP="00C36DCE">
      <w:r>
        <w:t>2024 - 19.7</w:t>
      </w:r>
    </w:p>
    <w:p w14:paraId="1A3194B6" w14:textId="77777777" w:rsidR="00C36DCE" w:rsidRDefault="00C36DCE" w:rsidP="00C36DCE">
      <w:r>
        <w:t>2025 (по состоянию на июнь) - 22</w:t>
      </w:r>
    </w:p>
    <w:p w14:paraId="7B22C6E1" w14:textId="77777777" w:rsidR="00C36DCE" w:rsidRDefault="00C36DCE" w:rsidP="00C36DCE">
      <w:r>
        <w:t>Источник: Банк России</w:t>
      </w:r>
    </w:p>
    <w:p w14:paraId="0034B1DC" w14:textId="77777777" w:rsidR="00C36DCE" w:rsidRDefault="00C36DCE" w:rsidP="00C36DCE">
      <w:r>
        <w:t>Беседовал Валерий Филоненко</w:t>
      </w:r>
    </w:p>
    <w:p w14:paraId="0097EBD0" w14:textId="77777777" w:rsidR="007351A5" w:rsidRDefault="007351A5" w:rsidP="007351A5">
      <w:pPr>
        <w:pStyle w:val="2"/>
      </w:pPr>
      <w:bookmarkStart w:id="60" w:name="_Toc204926317"/>
      <w:r>
        <w:lastRenderedPageBreak/>
        <w:t>РБК Инвестиции, 01.08.2025</w:t>
      </w:r>
      <w:r w:rsidRPr="007351A5">
        <w:t xml:space="preserve">, </w:t>
      </w:r>
      <w:r>
        <w:t>Что изменится в сфере финансов для россиян с 1 августа</w:t>
      </w:r>
      <w:bookmarkEnd w:id="60"/>
    </w:p>
    <w:p w14:paraId="5F3E4874" w14:textId="77777777" w:rsidR="007351A5" w:rsidRDefault="007351A5" w:rsidP="007351A5">
      <w:pPr>
        <w:pStyle w:val="3"/>
      </w:pPr>
      <w:bookmarkStart w:id="61" w:name="_Toc204926318"/>
      <w:r>
        <w:t>На сколько вырастут пенсии работающих пенсионеров, какие надбавки положены после 80 лет, как можно установить запрет на СМС-спам и не только - в обзоре «РБК Инвестиций»</w:t>
      </w:r>
      <w:bookmarkEnd w:id="61"/>
    </w:p>
    <w:p w14:paraId="736E73B3" w14:textId="77777777" w:rsidR="007351A5" w:rsidRDefault="007351A5" w:rsidP="007351A5">
      <w:r>
        <w:t>Пенсии</w:t>
      </w:r>
    </w:p>
    <w:p w14:paraId="6F598C37" w14:textId="77777777" w:rsidR="007351A5" w:rsidRDefault="007351A5" w:rsidP="007351A5">
      <w:r>
        <w:t>Перерасчет страховых пенсий работающим пенсионерам</w:t>
      </w:r>
    </w:p>
    <w:p w14:paraId="5965134A" w14:textId="77777777" w:rsidR="007351A5" w:rsidRDefault="007351A5" w:rsidP="007351A5">
      <w:r>
        <w:t>С 1 августа Социальный фонд России проведет беззаявительный перерасчет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w:t>
      </w:r>
    </w:p>
    <w:p w14:paraId="15A1DAB9" w14:textId="77777777" w:rsidR="007351A5" w:rsidRDefault="007351A5" w:rsidP="007351A5">
      <w:r>
        <w:t>"Мы сделали все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 отметил председатель Социального фонда России Сергей Чирков. - Важно, что и в последующие годы пенсии у работающих пенсионеров будут ежегодно индексироваться, как и у неработающих".</w:t>
      </w:r>
    </w:p>
    <w:p w14:paraId="7D50A0B4" w14:textId="77777777" w:rsidR="007351A5" w:rsidRDefault="007351A5" w:rsidP="007351A5">
      <w:r>
        <w:t>В этой индексации размер пенсии будет увеличен за счет накопленных пенсионных баллов от отчислений работодателя за предыдущий год, но прибавка составит не более трех пенсионных коэффициентов. Таким образом, максимальная прибавка составит 437,07.</w:t>
      </w:r>
    </w:p>
    <w:p w14:paraId="19320DC2" w14:textId="77777777" w:rsidR="007351A5" w:rsidRDefault="007351A5" w:rsidP="007351A5">
      <w:r>
        <w:t>Перерасчет накопительной пенсии</w:t>
      </w:r>
    </w:p>
    <w:p w14:paraId="30468266" w14:textId="77777777" w:rsidR="007351A5" w:rsidRDefault="007351A5" w:rsidP="007351A5">
      <w:r>
        <w:t>С 1 августа размер накопительной пенсии ежегодно корректируют исходя из суммы поступивших страховых взносов на ее финансирование, дополнительных страховых взносов, взносов работодателя (если пенсионер продолжает работать).</w:t>
      </w:r>
    </w:p>
    <w:p w14:paraId="1C05625E" w14:textId="77777777" w:rsidR="007351A5" w:rsidRDefault="007351A5" w:rsidP="007351A5">
      <w:r>
        <w:t>В расчете также учитывают взносы на софинансирование пенсионных накоплений, средства маткапитала, направленные на формирование пенсии, и результаты от их инвестирования.</w:t>
      </w:r>
    </w:p>
    <w:p w14:paraId="159B656D" w14:textId="77777777" w:rsidR="007351A5" w:rsidRDefault="007351A5" w:rsidP="007351A5">
      <w:r>
        <w:t>Дополнительные выплаты от Социального фонда</w:t>
      </w:r>
    </w:p>
    <w:p w14:paraId="058EBFB2" w14:textId="77777777" w:rsidR="007351A5" w:rsidRDefault="007351A5" w:rsidP="007351A5">
      <w:r>
        <w:t>Стандартно бессрочную надбавку получат все пенсионеры, которым в июле исполнилось 80 лет. С августа они начнут получать двойную фиксированную выплату - 17 815,4. Пенсию повысят в беззаявительном порядке. Эта прибавка распространяется только на получателей страховой пенсии.</w:t>
      </w:r>
    </w:p>
    <w:p w14:paraId="505CD2E0" w14:textId="77777777" w:rsidR="007351A5" w:rsidRDefault="007351A5" w:rsidP="007351A5">
      <w:r>
        <w:t>Если пенсионер получил в июле нынешнего года первую группу инвалидности, ему также со дня установления группы инвалидности будет произведен перерасчет размера фиксированной выплаты. Размер фиксированной выплаты увеличится на 8 907,7.</w:t>
      </w:r>
    </w:p>
    <w:p w14:paraId="1412B298" w14:textId="77777777" w:rsidR="007351A5" w:rsidRDefault="007351A5" w:rsidP="007351A5">
      <w:r>
        <w:t xml:space="preserve">"Гражданам, достигшим 80 лет, и инвалидам первой группы также устанавливается надбавка за уход: к страховой пенсии - в размере 1 314, к государственной пенсии - в размере 1377. Обе надбавки введены в нынешнем году: с 1 января и с 1 апреля соответственно. В дальнейшем они будут ежегодно индексироваться. Те, кто получил </w:t>
      </w:r>
      <w:r>
        <w:lastRenderedPageBreak/>
        <w:t>право на эти надбавки в июле, также начнут получать их с августа", - сказано на сайте СФР.</w:t>
      </w:r>
    </w:p>
    <w:p w14:paraId="2C5A352E" w14:textId="77777777" w:rsidR="007351A5" w:rsidRDefault="007351A5" w:rsidP="007351A5">
      <w:r>
        <w:t>ПДС: первые выплаты от государства</w:t>
      </w:r>
    </w:p>
    <w:p w14:paraId="1BB6F5E3" w14:textId="77777777" w:rsidR="007351A5" w:rsidRDefault="007351A5" w:rsidP="007351A5">
      <w:r>
        <w:t xml:space="preserve">Первый раз денежные средства государственного софинансирования по программе долгосрочных сбережений (ПДС) поступят на сберегательные счета в августе 2025 года </w:t>
      </w:r>
    </w:p>
    <w:p w14:paraId="5503C694" w14:textId="77777777" w:rsidR="007351A5" w:rsidRDefault="007351A5" w:rsidP="007351A5">
      <w:r>
        <w:t>Первый раз денежные средства государственного софинансирования по программе долгосрочных сбережений (ПДС) поступят на сберегательные счета в августе 2025 года. Эти сроки прописаны в профильном постановлении правительства России. Это подтвердила также генеральный директор НПФ "Будущее" Светлана Касина.</w:t>
      </w:r>
    </w:p>
    <w:p w14:paraId="0CE5EFB0" w14:textId="77777777" w:rsidR="007351A5" w:rsidRDefault="007351A5" w:rsidP="007351A5">
      <w:r>
        <w:t>По ее словам, никаких дополнительных действий участнику программы для получения государственного софинансирования совершать не нужно - средства будут зачислены на сберегательные счета автоматически, а их размер будет зависеть от взносов вкладчика, уплаченных по договорам долгосрочных сбережений в 2024 году, и от его среднемесячного дохода за прошлый год.</w:t>
      </w:r>
    </w:p>
    <w:p w14:paraId="6C28F732" w14:textId="77777777" w:rsidR="007351A5" w:rsidRDefault="007351A5" w:rsidP="007351A5">
      <w:r>
        <w:t>28 июля участники программы долгосрочных сбережений (ПДС), оформившие договоры в "СберНПФ", впервые увидели информацию о размере государственного софинансирования (господдержки), положенного им за взносы в программу за 2024 год. Фактическое поступление денег ожидается в августе после завершения всех регламентных процедур.</w:t>
      </w:r>
    </w:p>
    <w:p w14:paraId="7AA02535" w14:textId="77777777" w:rsidR="007351A5" w:rsidRDefault="007351A5" w:rsidP="007351A5">
      <w:r>
        <w:t>Пример начисленного государственного софинансирования на ПДС-счете (Фото: «РБК Инвестиции»)</w:t>
      </w:r>
    </w:p>
    <w:p w14:paraId="6CC05FC2" w14:textId="77777777" w:rsidR="007351A5" w:rsidRDefault="007351A5" w:rsidP="007351A5">
      <w:r>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2B2678E8" w14:textId="77777777" w:rsidR="007351A5" w:rsidRDefault="007351A5" w:rsidP="007351A5">
      <w:r>
        <w:t>Государство софинансирует накопления в течение десяти лет. Для получения доплаты от государства участник программы должен будет внести взносы в размере не менее 2 тыс. за год. Банк России уточнил, что в эту величину не включаются средства пенсионных накоплений, переведенные из системы обязательного пенсионного страхования, а также денежные средства, которые вы получили из другого НПФ при прекращении действия договора или его расторжении.</w:t>
      </w:r>
    </w:p>
    <w:p w14:paraId="7DF9379E" w14:textId="77777777" w:rsidR="007351A5" w:rsidRDefault="007351A5" w:rsidP="007351A5">
      <w:r>
        <w:t>Власти разделили потенциальных участников на три категории, для каждой из которых будет действовать своя формула расчета софинансирования: при среднемесячном доходе до 80 тыс. государство софинансирует 100% от всех взносов, 80-150 тыс. - 50% и выше 150 тыс. - 25%. Каждый участник сможет получить от государства до 360 тыс. за десять лет (по 36 тыс. в год).</w:t>
      </w:r>
    </w:p>
    <w:p w14:paraId="5CD79258" w14:textId="77777777" w:rsidR="007351A5" w:rsidRPr="009D4393" w:rsidRDefault="007351A5" w:rsidP="007351A5">
      <w:r w:rsidRPr="009D4393">
        <w:t>&lt;…&gt;</w:t>
      </w:r>
    </w:p>
    <w:p w14:paraId="5516342D" w14:textId="77777777" w:rsidR="007351A5" w:rsidRDefault="007351A5" w:rsidP="007351A5">
      <w:hyperlink r:id="rId15" w:history="1">
        <w:r w:rsidRPr="005556CC">
          <w:rPr>
            <w:rStyle w:val="a3"/>
          </w:rPr>
          <w:t>https://www.rbc.ru/quote/news/article/68821e6e9a7947c2a87e5330</w:t>
        </w:r>
      </w:hyperlink>
      <w:r>
        <w:t xml:space="preserve"> </w:t>
      </w:r>
    </w:p>
    <w:p w14:paraId="4FDC8600" w14:textId="77777777" w:rsidR="00D80751" w:rsidRDefault="00D80751" w:rsidP="00D80751">
      <w:pPr>
        <w:pStyle w:val="2"/>
      </w:pPr>
      <w:bookmarkStart w:id="62" w:name="_Toc204926319"/>
      <w:r>
        <w:lastRenderedPageBreak/>
        <w:t>Ведомости, 31.07.2025</w:t>
      </w:r>
      <w:r w:rsidRPr="00D80751">
        <w:t xml:space="preserve">, </w:t>
      </w:r>
      <w:r>
        <w:t>Альфа-банк предлагает изменить процедуру перевода замороженной пенсии в ПДС</w:t>
      </w:r>
      <w:bookmarkEnd w:id="62"/>
    </w:p>
    <w:p w14:paraId="5A0D9E2B" w14:textId="77777777" w:rsidR="00D80751" w:rsidRDefault="00D80751" w:rsidP="00D80751">
      <w:pPr>
        <w:pStyle w:val="3"/>
      </w:pPr>
      <w:bookmarkStart w:id="63" w:name="_Toc204926320"/>
      <w:r>
        <w:t>Альфа-банк предлагает дать гражданам три года на перевод средств в программе долгосрочных сбережений (ПДС) в любой пенсионный фонд без ограничений и потерь в случае конвертации накопительной части пенсии в ПДС, рассказал «Ведомостям» зампред правления, директор розничного бизнеса Иван Пятков. Те, кто не переведет за три года, автоматически перейдут в ПДС в том же фонде, где у них было обязательное пенсионное страхование (ОПС), объяснил он. Даже если 20% клиентов воспользуются такой возможностью, это будет позитивным шагом, считает Пятков.</w:t>
      </w:r>
      <w:bookmarkEnd w:id="63"/>
    </w:p>
    <w:p w14:paraId="5779AE3D" w14:textId="77777777" w:rsidR="00D80751" w:rsidRDefault="00D80751" w:rsidP="00D80751">
      <w:r>
        <w:t>Свое предложение представитель Альфа-банка выдвинул на майской встрече Минфина с НПФ по поводу дальнейшего развития ПДС, знает собеседник «Ведомостей» в крупном пенсионном фонде.</w:t>
      </w:r>
    </w:p>
    <w:p w14:paraId="721E3319" w14:textId="77777777" w:rsidR="00D80751" w:rsidRDefault="00D80751" w:rsidP="00D80751">
      <w:r>
        <w:t>Сегодня звучит идея автоматически конвертировать всю накопительную пенсию из ОПС в ПДС в тех же фондах, говорит Пятков: по его мнению, это тоже не совсем правильно, потому что людям надо дать выбор.</w:t>
      </w:r>
    </w:p>
    <w:p w14:paraId="0B9B373A" w14:textId="77777777" w:rsidR="00D80751" w:rsidRDefault="00D80751" w:rsidP="00D80751">
      <w:r>
        <w:t>Вопрос об автоматическом переносе замороженной части пенсионных накоплений из ОПС в ПДС поднял в июне на «Т-дворе» председатель комитета Госдумы по финансовому рынку Анатолий Аксаков и предложил обсудить это с рынком. Принудительный перевод через механизм «по умолчанию» возможен, если граждане не заявили, что этого не хотят, тогда же говорил председатель набсовета Московской биржи Сергей Швецов. По его оценкам, только 6% из них могут прийти и отказаться, остальные будут не против.</w:t>
      </w:r>
    </w:p>
    <w:p w14:paraId="5CA26A56" w14:textId="77777777" w:rsidR="00D80751" w:rsidRDefault="00D80751" w:rsidP="00D80751">
      <w:r>
        <w:t>Инициатива автоматического перевода обсуждается в профессиональном сообществе, рассказал Аксаков «Ведомостям»: правительство и ЦБ в этом не участвуют, но, судя по реакции, «достаточно холодно отнеслись к этой инициативе». Здесь главное все-таки разъяснительная работа, а автоматического перевода в ближайшее время точно не будет, добавил он.</w:t>
      </w:r>
    </w:p>
    <w:p w14:paraId="5DD63CE8" w14:textId="77777777" w:rsidR="00D80751" w:rsidRDefault="00D80751" w:rsidP="00D80751">
      <w:r>
        <w:t>«Ведомости» направили запрос в Минфин и СФР.</w:t>
      </w:r>
    </w:p>
    <w:p w14:paraId="7EEB7E0C" w14:textId="77777777" w:rsidR="00D80751" w:rsidRDefault="00D80751" w:rsidP="00D80751">
      <w:r>
        <w:t>В чем сейчас проблема</w:t>
      </w:r>
    </w:p>
    <w:p w14:paraId="2B4F9689" w14:textId="77777777" w:rsidR="00D80751" w:rsidRDefault="00D80751" w:rsidP="00D80751">
      <w:r>
        <w:t>Система ОПС состоит из страховой и накопительной пенсии. С 2002 по 2014 г. у официально работающих россиян часть взносов работодателя направлялась на накопительную часть пенсии в тот или иной негосударственный пенсионный фонд (НПФ) по выбору работника или в Пенсионный фонд России, если никакой фонд не был выбран. С 2014 г. такие отчисления прекратились, а замороженная накопительная пенсия остается в Социальном фонде России (СФР, начал работу с 1 января 2023 г., объединив Пенсионный фонд и Фонд социального страхования) и частных фондах. Имеющиеся накопления продолжают инвестироваться. В конце 2022 г. заморозку накопительной части пенсии продлили до конца 2025 г.</w:t>
      </w:r>
    </w:p>
    <w:p w14:paraId="274EC922" w14:textId="77777777" w:rsidR="00D80751" w:rsidRDefault="00D80751" w:rsidP="00D80751">
      <w:r>
        <w:t>С 2024 г. у россиян появилась возможность управлять средствами накопительной пенсии: перевести их из Соцфонда в частный фонд, а затем на счет ПДС. Вернуться обратно в систему ОПС после такого перевода не получится.</w:t>
      </w:r>
    </w:p>
    <w:p w14:paraId="1486DC25" w14:textId="77777777" w:rsidR="00D80751" w:rsidRDefault="00D80751" w:rsidP="00D80751">
      <w:r>
        <w:lastRenderedPageBreak/>
        <w:t>НПФ Альфа-банка в этом году получил допуск на работу с обязательными пенсионными накоплениями, говорит Пятков: клиенты из других фондов могут перевести их в «Альфу» и пополнить потом этими средствами свой счет в ПДС. Но процедура перевода средств из одного фонда в другой сейчас сложная и неудобная, она требует личного присутствия и подписания бумаг, а также похода в СФР, считает Пятков. Вдобавок перейти из одного фонда в другой без потери дохода можно раз в пять лет, напоминает зампред правления Альфа-банка: это тоже сдерживает клиентов. Они также зачастую не знают, в каких фондах у них размещены пенсионные накопления, и не понимают, что с их доходностью, говорит Пятков.</w:t>
      </w:r>
    </w:p>
    <w:p w14:paraId="14B8332A" w14:textId="77777777" w:rsidR="00D80751" w:rsidRDefault="00D80751" w:rsidP="00D80751">
      <w:r>
        <w:t>Далеко не все застрахованные лица совершают активные действия и переводят «замороженные» пенсионные накопления в ПДС, подтверждает председатель совета директоров НПФ «Будущее» Галина Морозова. По ее мнению, люди не до конца понимают преимуществ и далеко не все готовы заниматься процессом перевода накоплений.</w:t>
      </w:r>
    </w:p>
    <w:p w14:paraId="798F7CD0" w14:textId="77777777" w:rsidR="00D80751" w:rsidRDefault="00D80751" w:rsidP="00D80751">
      <w:r>
        <w:t>К концу II квартала 2025 г. участниками ПДС стали 5,2 млн человек, сообщил представитель Банка России в ответ на запрос «Ведомостей». Объем привлеченных средств составляет 414 млрд руб. с учетом софинансирования от государства и заявлений о переводе пенсионных накоплений. В то же время количество граждан, участвующих в системе ОПС, составляет 72 млн человек (учтены СФР и НПФ), а размер их активов – 6,17 трлн руб., следует из данных ЦБ.</w:t>
      </w:r>
    </w:p>
    <w:p w14:paraId="10B43E5D" w14:textId="77777777" w:rsidR="00D80751" w:rsidRDefault="00D80751" w:rsidP="00D80751">
      <w:r>
        <w:t>Что думает рынок</w:t>
      </w:r>
    </w:p>
    <w:p w14:paraId="6DC92091" w14:textId="77777777" w:rsidR="00D80751" w:rsidRDefault="00D80751" w:rsidP="00D80751">
      <w:r>
        <w:t>Глобальный перевод средств из ОПС в ПДС может стать важным шагом на пути к реформированию пенсионной системы, обеспечив гражданам большую гибкость в управлении своими накоплениями и повысив уровень доверия к инструментам долгосрочных инвестиций, полагает Морозова.</w:t>
      </w:r>
    </w:p>
    <w:p w14:paraId="57F35003" w14:textId="77777777" w:rsidR="00D80751" w:rsidRDefault="00D80751" w:rsidP="00D80751">
      <w:r>
        <w:t>Что такое ПДС</w:t>
      </w:r>
    </w:p>
    <w:p w14:paraId="2C516E50" w14:textId="77777777" w:rsidR="00D80751" w:rsidRDefault="00D80751" w:rsidP="00D80751">
      <w:r>
        <w:t>Программа долгосрочных сбережений – это сберегательный инструмент, который начал действовать в России с 2024 г. и предусматривает софинансирование от государства. Чтобы начать формировать сбережения, необходимо заключить договор с НПФ, который является оператором программы. Граждане могут ежегодно получать налоговый вычет от суммы уплаченных взносов в размере до 400 000 руб. за год, софинансирование от государства в размере до 36 000 руб. в год и перевести в ПДС накопительную пенсию, сформированную в рамках обязательного пенсионного страхования. Деньги каждого участника ПДС застрахованы на сумму до 2,8 млн руб.</w:t>
      </w:r>
    </w:p>
    <w:p w14:paraId="4B01CA21" w14:textId="77777777" w:rsidR="00D80751" w:rsidRDefault="00D80751" w:rsidP="00D80751">
      <w:r>
        <w:t>Суть пенсионных программ – в обеспечении стабильного положительного финансового результата в долгосрочной перспективе. Предложенная Альфа-банком инициатива приводит к сокращению срочности размещения средств пенсионных накоплений, а значит, НПФ вынуждены будут размещать средства ОПС в инструменты с более коротким сроком и большей волатильностью, опасается собеседник «Ведомостей» в одном из крупных НПФ: в результате в доходности ОПС потеряют все клиенты НПФ, включая тех, кто не меняет фонд.</w:t>
      </w:r>
    </w:p>
    <w:p w14:paraId="1EB43061" w14:textId="77777777" w:rsidR="00D80751" w:rsidRDefault="00D80751" w:rsidP="00D80751">
      <w:r>
        <w:t xml:space="preserve">Источник «Ведомостей» также напоминает, что упрощенный перевод средств ОПС между фондами в 2015–2018 гг. использовался недобросовестными агентами для введения в заблуждение граждан и стимулирования массовых перетоков клиентов, не </w:t>
      </w:r>
      <w:r>
        <w:lastRenderedPageBreak/>
        <w:t>до конца осознающих факт перевода средств в другой фонд. Банк России после этого неоднократно указывал на недопустимость возобновления такой практики, так как она не отвечает интересам клиентов.</w:t>
      </w:r>
    </w:p>
    <w:p w14:paraId="01B0AB4B" w14:textId="77777777" w:rsidR="00D80751" w:rsidRDefault="00D80751" w:rsidP="00D80751">
      <w:r>
        <w:t>Но собеседник согласен, что стоит отказываться от сложных для клиента процедур при переводе накоплений ОПС в ПДС хотя бы внутри одного фонда – это поможет им существенно увеличить число клиентов ПДС. Сегодня заявление о переводе средств должно быть подписано Госключом или на бумаге. Альтернативой может стать подписание заявления ПЭП (простой электронной подписью, или sms), резюмирует источник «Ведомостей».</w:t>
      </w:r>
    </w:p>
    <w:p w14:paraId="71A81C9B" w14:textId="77777777" w:rsidR="00D80751" w:rsidRDefault="00D80751" w:rsidP="00D80751">
      <w:r>
        <w:t>На 1,16% снизился в среду индекс Мосбиржи</w:t>
      </w:r>
    </w:p>
    <w:p w14:paraId="595E67A3" w14:textId="77777777" w:rsidR="00D80751" w:rsidRDefault="00D80751" w:rsidP="00D80751">
      <w:r>
        <w:t>Главный бенчмарк российского фондового рынка по итогам основной сессии в среду, 30 июля, уменьшился на 1,16% до 2726,24 пункта. Его долларовый аналог индекс РТС упал на 0,7% до 1049,46 пункта.</w:t>
      </w:r>
    </w:p>
    <w:p w14:paraId="15BAB667" w14:textId="77777777" w:rsidR="00D80751" w:rsidRDefault="00D80751" w:rsidP="00D80751">
      <w:r>
        <w:t>Лидерами роста в среду стали бумаги «Ренессанс страхования» (+2,63%), VK (+2,41%), «Алросы» (+0,99%), «Яндекса» (+0,9%) и банка «Санкт-Петербург» (+0,82%). В аутсайдерах оказались бумаги En+ Group (-2,42%), HeadHunter (-2,08%), «Мосэнерго» (-1,98%), «Фосагро» (-1,97%) и привилегированные акции «Транснефти» (-1,97%).</w:t>
      </w:r>
    </w:p>
    <w:p w14:paraId="36F44D42" w14:textId="77777777" w:rsidR="00D80751" w:rsidRDefault="00D80751" w:rsidP="00D80751">
      <w:r>
        <w:t>Курс юаня на Московской бирже снизился на 22 коп. до 11,198 руб. Курс доллара США Банк России установил на отметке 81,83 руб. (-0,39 руб.), евро – 94,95 руб. (-0,05 руб.). Цена октябрьского фьючерса на нефть марки Brent выросла на 1,26% до $72,58/барр. Сентябрьский фьючерс на нефть WTI подорожал на 1,5% до $70,25/барр.</w:t>
      </w:r>
    </w:p>
    <w:p w14:paraId="5544AD86" w14:textId="77777777" w:rsidR="00D80751" w:rsidRDefault="00D80751" w:rsidP="00D80751">
      <w:r>
        <w:t>Индекс Мосбиржи продолжает придерживаться выжидательной позиции, занятой с начала недели, констатирует эксперт по фондовому рынку брокера БКС Александр Шепелев. Внутренние факторы сейчас не принимаются во вниманиеигроками для решительных действий в ту или иную сторону и, вероятнее всего, до нового выступления президента США Дональда Трампа рынок так и не увидит роста волатильности, объяснил он.</w:t>
      </w:r>
    </w:p>
    <w:p w14:paraId="46C1D1A2" w14:textId="77777777" w:rsidR="00D80751" w:rsidRDefault="00D80751" w:rsidP="00D80751">
      <w:r>
        <w:t>Международные рынки также замерли в ожидании решения ФРС по ставке и торгуются без выраженных направлений, отметил Шепелев. Не отреагировали даже рынки Китая, несмотря на договоренности об отсрочке введения новых пошлин со стороны США, добавил он.</w:t>
      </w:r>
    </w:p>
    <w:p w14:paraId="14941988" w14:textId="77777777" w:rsidR="00D80751" w:rsidRDefault="00D80751" w:rsidP="00D80751">
      <w:r>
        <w:t>Прогноз БКС по индексу Мосбиржи на 31 июля – продолжение торгов вблизи 2750 пунктов при отсутствии значимых геополитических новостей. По оценке Шепелева, в четверг курс юаня будет в диапазоне 11–11,5 руб., доллара – 81–82,5 руб.</w:t>
      </w:r>
    </w:p>
    <w:p w14:paraId="10A43C8B" w14:textId="77777777" w:rsidR="00D80751" w:rsidRDefault="00D80751" w:rsidP="00D80751">
      <w:r>
        <w:t>На мировом рынке индекс доллара укрепил свои позиции до максимумов июля перед заседанием ФРС, обратил внимание эксперт: в среднесрочной перспективе это еще один фактор, играющий против рубля. Сезонность и снижение объемов продажи валюты экспортерами, скорее всего, продолжат давить на рубль, поэтому, несмотря на замедление его снижения, это вряд ли повлияет на заданный тренд, добавил он.</w:t>
      </w:r>
    </w:p>
    <w:p w14:paraId="07B35493" w14:textId="77777777" w:rsidR="00D80751" w:rsidRDefault="00D80751" w:rsidP="00D80751">
      <w:r>
        <w:t xml:space="preserve">В Сбербанке считают, что автоматический перевод из ОПС в ПДС без предоставления времени и возможности осознанного выбора не отвечает интересам людей, передал через представителя старший вице-президент, руководитель блока «Управление благосостоянием» Руслан Вестеровский: «Каждый должен сам определять, как и в </w:t>
      </w:r>
      <w:r>
        <w:lastRenderedPageBreak/>
        <w:t>каком фонде ему продолжать формировать свои пенсионные накопления». Сбербанк активно инвестирует ресурсы в развитие ПДС, предоставляя гражданам все необходимые возможности для осознанного перехода, говорит он и приводит цифры – в «СберНПФ» оформлено 4,1 млн договоров, объем привлеченных средств превысил 275 млрд руб. В фонде также действует 8,3 млн договоров ОПС, на счетах которых аккумулировано 670 млрд руб. пенсионных накоплений. Уже 333 000 человек перевели свои накопления из ОПС в ПДС через «Сбер» на 70,9 млрд руб., сказал Вестеровской.</w:t>
      </w:r>
    </w:p>
    <w:p w14:paraId="05C04819" w14:textId="77777777" w:rsidR="00D80751" w:rsidRDefault="00D80751" w:rsidP="00D80751">
      <w:r>
        <w:t>В «Ренессанс накоплениях» поддерживают предложение об автоматической конвертации пенсионных накоплений из ОПС в ПДС с правом выбора фонда, рассказал генеральный директор фонда Владислав Гусев: у граждан будет гораздо больше гибкости и возможностей для управления своими накоплениями в различных жизненных обстоятельствах.</w:t>
      </w:r>
    </w:p>
    <w:p w14:paraId="3C9A9F81" w14:textId="77777777" w:rsidR="00D80751" w:rsidRDefault="00D80751" w:rsidP="00D80751">
      <w:r>
        <w:t>Но необходимо оценить последствия подобной конвертации для граждан, предупреждает директор департамента развития «Национального НПФ» Эдуард Ахтямов. Есть категории граждан, которым такой перевод может быть невыгоден, уверен он: это граждане, имеющие право на досрочный выход на пенсию (работники, занятые на работах с вредными условиями труда, жители Крайнего Севера и др.). При автоматической конвертации их права могут быть нарушены, считает Ахтямов. Для подавляющего большинства граждан автоматический перевод не будет иметь явных преимуществ и несет риски роста недоверия к пенсионной системе, полагает он.</w:t>
      </w:r>
    </w:p>
    <w:p w14:paraId="12E5E917" w14:textId="77777777" w:rsidR="00D80751" w:rsidRPr="00CF13E4" w:rsidRDefault="00D80751" w:rsidP="00D80751">
      <w:r>
        <w:t>Мария Викулова</w:t>
      </w:r>
    </w:p>
    <w:p w14:paraId="192BC6F0" w14:textId="77777777" w:rsidR="004E6735" w:rsidRPr="008211DC" w:rsidRDefault="004E6735" w:rsidP="004E6735">
      <w:pPr>
        <w:pStyle w:val="2"/>
      </w:pPr>
      <w:bookmarkStart w:id="64" w:name="_Toc204926321"/>
      <w:r w:rsidRPr="008211DC">
        <w:t>Forbes.ru, 31.07.2025, Альфа-Банк предложил изменить процедуру перевода замороженной пенсии в ПДС</w:t>
      </w:r>
      <w:bookmarkEnd w:id="64"/>
    </w:p>
    <w:p w14:paraId="3F7BA5C7" w14:textId="77777777" w:rsidR="004E6735" w:rsidRPr="008211DC" w:rsidRDefault="004E6735" w:rsidP="00E00070">
      <w:pPr>
        <w:pStyle w:val="3"/>
      </w:pPr>
      <w:bookmarkStart w:id="65" w:name="_Toc204926322"/>
      <w:r w:rsidRPr="008211DC">
        <w:t>Альфа-банк предложил дать гражданам три года на перевод замороженных с 2014 года средств в любой пенсионный фонд в рамках программы долгосрочных сбережений, если накопительная часть пенсии будет конвертирована в ПДС. В банке выступили против идеи автоматически конвертировать всю накопительную пенсию из ОПС в ПДС в тех же фондах.</w:t>
      </w:r>
      <w:bookmarkEnd w:id="65"/>
    </w:p>
    <w:p w14:paraId="05938CCD" w14:textId="77777777" w:rsidR="004E6735" w:rsidRPr="008211DC" w:rsidRDefault="004E6735" w:rsidP="004E6735">
      <w:r w:rsidRPr="008211DC">
        <w:t>Альфа-банк предлагает предоставить гражданам срок в три года на перевод средств по программе долгосрочных сбережений (ПДС) в любой пенсионный фонд без потерь, если накопительная часть пенсии будет конвертирована в ПДС, сообщил «Ведомостям» зампред правления, директор розничного бизнеса Иван Пятков.</w:t>
      </w:r>
    </w:p>
    <w:p w14:paraId="088D4F38" w14:textId="77777777" w:rsidR="004E6735" w:rsidRPr="008211DC" w:rsidRDefault="004E6735" w:rsidP="004E6735">
      <w:r w:rsidRPr="008211DC">
        <w:t>Альфа-банк выступил с этим предложением на майской встрече Минфина с негосударственными пенсионными фондами по поводу дальнейшего развития ПДС, уточнил источник издания в крупном НПФ.</w:t>
      </w:r>
    </w:p>
    <w:p w14:paraId="3024DA68" w14:textId="77777777" w:rsidR="004E6735" w:rsidRPr="008211DC" w:rsidRDefault="004E6735" w:rsidP="004E6735">
      <w:r w:rsidRPr="008211DC">
        <w:t>Те, кто не сделает это за три года, автоматически перейдет в ПДС в том же фонде, где у них было обязательное пенсионное страхование (ОПС), сказал он, отметив, что даже если 20% клиентов воспользуются такой возможностью, это будет позитивным шагом. И не совсем правильным, по его словам, было бы автоматически конвертировать всю накопительную пенсию из ОПС в ПДС в тех же фондах. Людям надо дать выбор, отметил банкир.</w:t>
      </w:r>
    </w:p>
    <w:p w14:paraId="10DB9110" w14:textId="77777777" w:rsidR="004E6735" w:rsidRPr="008211DC" w:rsidRDefault="004E6735" w:rsidP="004E6735">
      <w:r w:rsidRPr="008211DC">
        <w:lastRenderedPageBreak/>
        <w:t>Ранее, в июне, глава комитета Госдумы по финансовому рынку Анатолий Аксаков</w:t>
      </w:r>
      <w:r w:rsidR="00E10CDB" w:rsidRPr="008211DC">
        <w:t xml:space="preserve"> </w:t>
      </w:r>
      <w:r w:rsidRPr="008211DC">
        <w:t>предложил обсудить возможность законодательного перевода пенсионных накоплений россиян из НПФ в ПДС. Тогда же председатель наблюдательного совета Московской биржи Сергей Швецов заявил, что подобные переводы можно сделать «по умолчанию». «Когда от гражданина в здравом уме, твердой памяти требуют отдать свои деньги, на это никто не соглашается. Парадокс заключается в том, когда это происходит автоматом, никто не против», - объяснил он.</w:t>
      </w:r>
    </w:p>
    <w:p w14:paraId="5258DF04" w14:textId="77777777" w:rsidR="004E6735" w:rsidRPr="008211DC" w:rsidRDefault="004E6735" w:rsidP="004E6735">
      <w:r w:rsidRPr="008211DC">
        <w:t>Аксаков по этому поводу сообщил «Ведомостям», что правительство и ЦБ «достаточно холодно отнеслись к инициативе» такого автоматического перевода.</w:t>
      </w:r>
    </w:p>
    <w:p w14:paraId="36706BE1" w14:textId="77777777" w:rsidR="004E6735" w:rsidRPr="008211DC" w:rsidRDefault="004E6735" w:rsidP="004E6735">
      <w:r w:rsidRPr="008211DC">
        <w:t>В Сбербанке считают, что автоматический перевод из ОПС в ПДС не отвечает интересам людей, сообщил изданию через представителя старший вице-президент, руководитель блока «Управление благосостоянием» банка Руслан Вестеровский. Гендиректор фонда «Ренессанс накопления» Владислав Гусев, напротив, поддержал автоматическую конвертацию пенсионных накоплений из ОПС в ПДС с правом выбора фонда, отметив, что так у граждан будет гораздо больше возможностей для управления своими накоплениями.</w:t>
      </w:r>
    </w:p>
    <w:p w14:paraId="11E75EE6" w14:textId="77777777" w:rsidR="004E6735" w:rsidRPr="008211DC" w:rsidRDefault="004E6735" w:rsidP="004E6735">
      <w:r w:rsidRPr="008211DC">
        <w:t>Действующая система ОПС состоит из страховой и накопительной пенсии. С 2002 года часть взносов работодателя за официально работающих россиян направлялась на накопительную часть пенсии в Пенсионный фонд России либо, по выбору работника, в один из НПФ. В 2014 году отчисления прекратились, а замороженная накопительная пенсия остается в Социальном фонде России (объединил с 1 января 2023 года Пенсионный фонд и Фонд социального страхования) и частных фондах. В 2022 году заморозку накопительной части пенсии продлили до конца 2025-го.</w:t>
      </w:r>
    </w:p>
    <w:p w14:paraId="74304DF5" w14:textId="77777777" w:rsidR="004E6735" w:rsidRPr="008211DC" w:rsidRDefault="004E6735" w:rsidP="004E6735">
      <w:r w:rsidRPr="008211DC">
        <w:t>При этом в январе 2024 года у россиян появилась возможность перевести средства накопительной пенсии из Соцфонда в частный фонд, а затем на счет ПДС. Вернуться обратно в систему ОПС после такого перевода невозможно.</w:t>
      </w:r>
    </w:p>
    <w:p w14:paraId="7C2B96E1" w14:textId="77777777" w:rsidR="004E6735" w:rsidRPr="008211DC" w:rsidRDefault="004E6735" w:rsidP="004E6735">
      <w:r w:rsidRPr="008211DC">
        <w:t>Программа долгосрочных сбережений была запущена в январе 2024 года и позволяет людям всех возрастов формировать личный капитал с финансовой поддержкой государства. Государство может софинансировать расходы на участие в ПДС, если гражданин вносит не менее 2000 рублей в год, в зависимости от дохода участника программы объем софинансирования может составить от 25 до 100% от вложений, но не будет превышать 36 000 рублей в год. Период софинансирования - 10 лет после уплаты первого личного взноса. Операторами программы выступают негосударственные пенсионные фонды (НПФ). Получить накопленные деньги люди могут через 15 лет с даты заключения договора, а также при достижении 55 лет для женщин и 60 лет для мужчин или досрочно при особых жизненных ситуациях.</w:t>
      </w:r>
    </w:p>
    <w:p w14:paraId="2F481EB7" w14:textId="77777777" w:rsidR="004E6735" w:rsidRPr="008211DC" w:rsidRDefault="004E6735" w:rsidP="004E6735">
      <w:hyperlink r:id="rId16" w:history="1">
        <w:r w:rsidRPr="008211DC">
          <w:rPr>
            <w:rStyle w:val="a3"/>
          </w:rPr>
          <w:t>https://www.forbes.ru/finansy/543023-al-fa-bank-predlozil-izmenit-proceduru-perevoda-zamorozennoj-pensii-v-pds</w:t>
        </w:r>
      </w:hyperlink>
      <w:r w:rsidRPr="008211DC">
        <w:t xml:space="preserve"> </w:t>
      </w:r>
    </w:p>
    <w:p w14:paraId="7CCF1863" w14:textId="77777777" w:rsidR="00DF7BC0" w:rsidRPr="008211DC" w:rsidRDefault="00DF7BC0" w:rsidP="00DF7BC0">
      <w:pPr>
        <w:pStyle w:val="2"/>
      </w:pPr>
      <w:bookmarkStart w:id="66" w:name="_Toc204926323"/>
      <w:r w:rsidRPr="008211DC">
        <w:lastRenderedPageBreak/>
        <w:t>Конкурент, 31.07.2025, Способ беспроигрышный. Вот как можно накопить к пенсии 1 млн рублей</w:t>
      </w:r>
      <w:bookmarkEnd w:id="66"/>
    </w:p>
    <w:p w14:paraId="2FE779DD" w14:textId="77777777" w:rsidR="00DF7BC0" w:rsidRPr="008211DC" w:rsidRDefault="00DF7BC0" w:rsidP="00E00070">
      <w:pPr>
        <w:pStyle w:val="3"/>
      </w:pPr>
      <w:bookmarkStart w:id="67" w:name="_Toc204926324"/>
      <w:r w:rsidRPr="008211DC">
        <w:t>Сергей Беляков, глава Национальной ассоциации негосударственных пенсионных фондов (НАПФ), рассказал, что программа долгосрочных сбережений (ПДС) делает накопление миллиона рублей к пенсии доступным для каждого, независимо от возраста и уровня дохода. Главное – регулярность и использование налоговых льгот.</w:t>
      </w:r>
      <w:bookmarkEnd w:id="67"/>
    </w:p>
    <w:p w14:paraId="5E3ADC57" w14:textId="77777777" w:rsidR="00DF7BC0" w:rsidRPr="008211DC" w:rsidRDefault="00DF7BC0" w:rsidP="00DF7BC0">
      <w:r w:rsidRPr="008211DC">
        <w:t>Суть программы в том, что государство софинансирует ваши личные взносы. Чем ниже ваш доход, тем больше господдержка. Так, при зарплате до 80 тыс. руб. в месяц государство добавит к каждому вложенному рублю еще один.</w:t>
      </w:r>
    </w:p>
    <w:p w14:paraId="1323D345" w14:textId="77777777" w:rsidR="00DF7BC0" w:rsidRPr="008211DC" w:rsidRDefault="00DF7BC0" w:rsidP="00DF7BC0">
      <w:r w:rsidRPr="008211DC">
        <w:t>Беляков привел пример для зарплаты в 70 тыс. руб. Чтобы накопить миллион к 55 годам, с такой зарплатой достаточно откладывать всего 1,4 тыс. руб. ежемесячно.</w:t>
      </w:r>
    </w:p>
    <w:p w14:paraId="606CB37D" w14:textId="77777777" w:rsidR="00DF7BC0" w:rsidRPr="008211DC" w:rsidRDefault="00DF7BC0" w:rsidP="00DF7BC0">
      <w:r w:rsidRPr="008211DC">
        <w:t>Что можно получить с накопленного миллиона? Оформить ежемесячную выплату в течение 10 лет (около 8,8 тыс. руб.) или пожизненную ежемесячную выплату (примерно 3,2 тыс. руб.).</w:t>
      </w:r>
    </w:p>
    <w:p w14:paraId="452EAFCE" w14:textId="77777777" w:rsidR="00DF7BC0" w:rsidRPr="008211DC" w:rsidRDefault="00DF7BC0" w:rsidP="00DF7BC0">
      <w:r w:rsidRPr="008211DC">
        <w:t>В то же время женщине 40 лет с зарплатой свыше 150 тыс. руб. в месяц нужно будет откладывать по 2 тыс. руб. в месяц в ПДС, чтобы к 55 годам скопить с помощью ПДС 1 млн руб. Она сможет забрать свои сбережения разом или оформить периодические выплаты – по 8,6 тыс. руб. ежемесячно в течение 10 лет или по 3,1 тыс. руб. ежемесячно до конца жизни, подчеркнул Беляков.</w:t>
      </w:r>
    </w:p>
    <w:p w14:paraId="2B1B532B" w14:textId="77777777" w:rsidR="00920C0A" w:rsidRPr="008211DC" w:rsidRDefault="00DF7BC0" w:rsidP="00DF7BC0">
      <w:hyperlink r:id="rId17" w:history="1">
        <w:r w:rsidRPr="008211DC">
          <w:rPr>
            <w:rStyle w:val="a3"/>
          </w:rPr>
          <w:t>https://konkurent.ru/article/79415</w:t>
        </w:r>
      </w:hyperlink>
    </w:p>
    <w:p w14:paraId="52527096" w14:textId="77777777" w:rsidR="00E40CAB" w:rsidRPr="008211DC" w:rsidRDefault="00E40CAB" w:rsidP="00E40CAB">
      <w:pPr>
        <w:pStyle w:val="2"/>
      </w:pPr>
      <w:bookmarkStart w:id="68" w:name="_Toc204926325"/>
      <w:r w:rsidRPr="008211DC">
        <w:t>Генеральный директор, 31.07.2025, Участники ПДС получат 32 млрд руб. госфинансирования</w:t>
      </w:r>
      <w:bookmarkEnd w:id="68"/>
    </w:p>
    <w:p w14:paraId="3FB60DC6" w14:textId="77777777" w:rsidR="00E40CAB" w:rsidRPr="008211DC" w:rsidRDefault="00E40CAB" w:rsidP="00E00070">
      <w:pPr>
        <w:pStyle w:val="3"/>
      </w:pPr>
      <w:bookmarkStart w:id="69" w:name="_Toc204926326"/>
      <w:r w:rsidRPr="008211DC">
        <w:t>Государство осуществит первые выплаты тем, кто делает вложения в программу долгосрочных сбережений. Максимально возможное софинансирование составляет 36 тыс. рублей.</w:t>
      </w:r>
      <w:bookmarkEnd w:id="69"/>
    </w:p>
    <w:p w14:paraId="463B3241" w14:textId="77777777" w:rsidR="00E40CAB" w:rsidRPr="008211DC" w:rsidRDefault="00E40CAB" w:rsidP="00E40CAB">
      <w:r w:rsidRPr="008211DC">
        <w:t>Клиенты Сбер НПФ по программе долгосрочных сбережений впервые получат поддержку от государства.</w:t>
      </w:r>
      <w:r w:rsidR="00E10CDB" w:rsidRPr="008211DC">
        <w:t xml:space="preserve"> </w:t>
      </w:r>
      <w:r w:rsidRPr="008211DC">
        <w:t>Средний размер государственного софинансирования составит около 18 тыс. руб. Большинство средств – 36 тыс. в год – получат 670 тыс. россиян.</w:t>
      </w:r>
    </w:p>
    <w:p w14:paraId="6803D2D5" w14:textId="77777777" w:rsidR="00E40CAB" w:rsidRPr="008211DC" w:rsidRDefault="00E40CAB" w:rsidP="00E40CAB">
      <w:r w:rsidRPr="008211DC">
        <w:t>«Те, кто оформил договоры со СберНПФ, уже достигли 17,8 % годовых инвестиционного дохода, и теперь они смогут дополнительно получить до 36 тыс. руб. в виде государственной поддержки», – цитата с официального сайта Сбера.</w:t>
      </w:r>
    </w:p>
    <w:p w14:paraId="75BC32CE" w14:textId="77777777" w:rsidR="00E40CAB" w:rsidRPr="008211DC" w:rsidRDefault="00E40CAB" w:rsidP="00E40CAB">
      <w:r w:rsidRPr="008211DC">
        <w:t>Размер софинансирования зависит от суммы взносов и уровня дохода:</w:t>
      </w:r>
    </w:p>
    <w:p w14:paraId="4FF60B96" w14:textId="77777777" w:rsidR="00E40CAB" w:rsidRPr="008211DC" w:rsidRDefault="00E10CDB" w:rsidP="00E40CAB">
      <w:r w:rsidRPr="008211DC">
        <w:t xml:space="preserve">  </w:t>
      </w:r>
      <w:r w:rsidR="00E40CAB" w:rsidRPr="008211DC">
        <w:t>при среднем месячном доходе до 80 тыс. руб. – соотношение 1:1;</w:t>
      </w:r>
    </w:p>
    <w:p w14:paraId="2D2751FC" w14:textId="77777777" w:rsidR="00E40CAB" w:rsidRPr="008211DC" w:rsidRDefault="00E10CDB" w:rsidP="00E40CAB">
      <w:r w:rsidRPr="008211DC">
        <w:t xml:space="preserve">  </w:t>
      </w:r>
      <w:r w:rsidR="00E40CAB" w:rsidRPr="008211DC">
        <w:t>при доходе от 80 до 150 тыс. руб. – 1:2;</w:t>
      </w:r>
    </w:p>
    <w:p w14:paraId="5880F7E1" w14:textId="77777777" w:rsidR="00E40CAB" w:rsidRPr="008211DC" w:rsidRDefault="00E10CDB" w:rsidP="00E40CAB">
      <w:r w:rsidRPr="008211DC">
        <w:t xml:space="preserve">  </w:t>
      </w:r>
      <w:r w:rsidR="00E40CAB" w:rsidRPr="008211DC">
        <w:t>при доходе свыше 150 тыс. руб. – 1:4.</w:t>
      </w:r>
    </w:p>
    <w:p w14:paraId="66B24994" w14:textId="77777777" w:rsidR="00E40CAB" w:rsidRPr="008211DC" w:rsidRDefault="00E40CAB" w:rsidP="00E40CAB">
      <w:r w:rsidRPr="008211DC">
        <w:lastRenderedPageBreak/>
        <w:t>Чтобы получить максимальную доплату, необходимо вносить 36, 72 или 144 тыс. руб. в год в течение 10 лет. Минимальная сумма взноса для государственной поддержки составляет 2 тыс. руб. в год.</w:t>
      </w:r>
    </w:p>
    <w:p w14:paraId="60BDA09C" w14:textId="77777777" w:rsidR="00E40CAB" w:rsidRPr="008211DC" w:rsidRDefault="00E40CAB" w:rsidP="00E40CAB">
      <w:hyperlink r:id="rId18" w:history="1">
        <w:r w:rsidRPr="008211DC">
          <w:rPr>
            <w:rStyle w:val="a3"/>
          </w:rPr>
          <w:t>https://www.gd.ru/news/21757-uchastniki-pds-poluchat-32-mlrd-rub-gosfinansirovaniya</w:t>
        </w:r>
      </w:hyperlink>
      <w:r w:rsidRPr="008211DC">
        <w:t xml:space="preserve"> </w:t>
      </w:r>
    </w:p>
    <w:p w14:paraId="65C76573" w14:textId="77777777" w:rsidR="00722B7F" w:rsidRPr="008211DC" w:rsidRDefault="00722B7F" w:rsidP="00722B7F">
      <w:pPr>
        <w:pStyle w:val="2"/>
      </w:pPr>
      <w:bookmarkStart w:id="70" w:name="_Toc204926327"/>
      <w:r w:rsidRPr="008211DC">
        <w:t>Республика, 31.07.2025, Налоговый вычет увеличат по продуктам программы долгосрочных сбережений</w:t>
      </w:r>
      <w:bookmarkEnd w:id="70"/>
    </w:p>
    <w:p w14:paraId="2D8BD262" w14:textId="77777777" w:rsidR="00722B7F" w:rsidRPr="008211DC" w:rsidRDefault="00722B7F" w:rsidP="00E00070">
      <w:pPr>
        <w:pStyle w:val="3"/>
      </w:pPr>
      <w:bookmarkStart w:id="71" w:name="_Toc204926328"/>
      <w:r w:rsidRPr="008211DC">
        <w:t>Единый налоговый вычет по продуктам программы долгосрочных сбережений будет увеличен, сообщает Минфин Карелии.</w:t>
      </w:r>
      <w:bookmarkEnd w:id="71"/>
    </w:p>
    <w:p w14:paraId="6812B8C4" w14:textId="77777777" w:rsidR="00722B7F" w:rsidRPr="008211DC" w:rsidRDefault="00722B7F" w:rsidP="00722B7F">
      <w:r w:rsidRPr="008211DC">
        <w:t>«Минфин России предложил внести изменения в Налоговый кодекс в целях увеличения налогового вычета по продуктам долгосрочных сбережений для семей с детьми до суммы в 1 млн рублей», — говорится в сообщении.</w:t>
      </w:r>
    </w:p>
    <w:p w14:paraId="314715C4" w14:textId="77777777" w:rsidR="00722B7F" w:rsidRPr="008211DC" w:rsidRDefault="00722B7F" w:rsidP="00722B7F">
      <w:r w:rsidRPr="008211DC">
        <w:t>Единый налоговый вычет в размере 400 тыс</w:t>
      </w:r>
      <w:r w:rsidR="00E10CDB" w:rsidRPr="008211DC">
        <w:t>.</w:t>
      </w:r>
      <w:r w:rsidRPr="008211DC">
        <w:t xml:space="preserve"> рублей за взносы по всем продуктам долгосрочных сбережений как в свою пользу, так и в пользу членов семьи будет увеличен до 500 тыс. каждому родителю (в случаях, когда превышение связано со взносами по продуктам долгосрочных сбережений в пользу детей). Возраст ребенка не должен превышать 18 лет или 24 года, если он учится очно.</w:t>
      </w:r>
    </w:p>
    <w:p w14:paraId="0F1ABC86" w14:textId="77777777" w:rsidR="00722B7F" w:rsidRPr="008211DC" w:rsidRDefault="00722B7F" w:rsidP="00722B7F">
      <w:r w:rsidRPr="008211DC">
        <w:t>Налоговая льгота предоставляется ежегодно в течение всего срока действия договора.</w:t>
      </w:r>
    </w:p>
    <w:p w14:paraId="0FBF1CA0" w14:textId="77777777" w:rsidR="00722B7F" w:rsidRPr="008211DC" w:rsidRDefault="00722B7F" w:rsidP="00722B7F">
      <w:r w:rsidRPr="008211DC">
        <w:t>В 2024 году Карелия заняла 1 место среди субъектов Северо-Западного Федерального округа и 2 место в общероссийском рейтинге по итогам работы первого года реализации программы. За этот период было заключено свыше 20 тысяч договоров жителями региона, а за первое полугодие текущего года – более 12 тыс. договоров.</w:t>
      </w:r>
    </w:p>
    <w:p w14:paraId="31B9E597" w14:textId="77777777" w:rsidR="00722B7F" w:rsidRPr="008211DC" w:rsidRDefault="00722B7F" w:rsidP="00722B7F">
      <w:r w:rsidRPr="008211DC">
        <w:t>Напомним, детская программа долгосрочных сбережений появится в Карелии.</w:t>
      </w:r>
    </w:p>
    <w:p w14:paraId="43A9A5ED" w14:textId="77777777" w:rsidR="00722B7F" w:rsidRPr="008211DC" w:rsidRDefault="00722B7F" w:rsidP="00722B7F">
      <w:hyperlink r:id="rId19" w:history="1">
        <w:r w:rsidRPr="008211DC">
          <w:rPr>
            <w:rStyle w:val="a3"/>
          </w:rPr>
          <w:t>https://rk.karelia.ru/ekonomika/nalogovyj-vychet-uvelichat-po-produktam-programmy-dolgosrochnyh-sberezhenij/</w:t>
        </w:r>
      </w:hyperlink>
      <w:r w:rsidRPr="008211DC">
        <w:t xml:space="preserve"> </w:t>
      </w:r>
    </w:p>
    <w:p w14:paraId="5E4F474B" w14:textId="77777777" w:rsidR="00722B7F" w:rsidRPr="008211DC" w:rsidRDefault="00722B7F" w:rsidP="00722B7F">
      <w:pPr>
        <w:pStyle w:val="2"/>
      </w:pPr>
      <w:bookmarkStart w:id="72" w:name="_Toc204926329"/>
      <w:r w:rsidRPr="008211DC">
        <w:t>Твериград, 31.07.2025, Долгосрочные сбережения: надежный способ обеспечить финансовое будущее</w:t>
      </w:r>
      <w:bookmarkEnd w:id="72"/>
    </w:p>
    <w:p w14:paraId="226EEC0D" w14:textId="77777777" w:rsidR="00722B7F" w:rsidRPr="008211DC" w:rsidRDefault="00722B7F" w:rsidP="00E00070">
      <w:pPr>
        <w:pStyle w:val="3"/>
      </w:pPr>
      <w:bookmarkStart w:id="73" w:name="_Toc204926330"/>
      <w:r w:rsidRPr="008211DC">
        <w:t>Программа предоставляет и налоговый вычет за внесенные взносы, который можно получить в зависимости от вашей налоговой ставки.</w:t>
      </w:r>
      <w:bookmarkEnd w:id="73"/>
    </w:p>
    <w:p w14:paraId="14628677" w14:textId="77777777" w:rsidR="00722B7F" w:rsidRPr="008211DC" w:rsidRDefault="00722B7F" w:rsidP="00722B7F">
      <w:r w:rsidRPr="008211DC">
        <w:t>В современной экономической реальности, где риски и неопределенность стали постоянными спутниками, особую актуальность приобретают инструменты системного накопления средств.</w:t>
      </w:r>
    </w:p>
    <w:p w14:paraId="22CD519C" w14:textId="77777777" w:rsidR="00722B7F" w:rsidRPr="008211DC" w:rsidRDefault="00722B7F" w:rsidP="00722B7F">
      <w:r w:rsidRPr="008211DC">
        <w:t>Программа долгосрочных сбережений зарекомендовала себя как эффективный механизм формирования капитала для достижения важных жизненных целей – от приобретения жилья до обеспечения достойного уровня жизни в пенсионный период.</w:t>
      </w:r>
    </w:p>
    <w:p w14:paraId="39C08100" w14:textId="77777777" w:rsidR="00722B7F" w:rsidRPr="008211DC" w:rsidRDefault="00722B7F" w:rsidP="00722B7F">
      <w:r w:rsidRPr="008211DC">
        <w:t xml:space="preserve">«Программа предоставляет и налоговый вычет за внесенные взносы, который можно получить в зависимости от вашей налоговой ставки. С помощью ПДС можно накопить средства и воспользоваться ими в будущем, например, направить на приобретение недвижимости, образование детей, а также использовать в качестве дополнительного </w:t>
      </w:r>
      <w:r w:rsidRPr="008211DC">
        <w:lastRenderedPageBreak/>
        <w:t>дохода к пенсии», — отметил Михаил Калинкин, управляющий отделением Тверь Банка России.</w:t>
      </w:r>
    </w:p>
    <w:p w14:paraId="2921A0BD" w14:textId="77777777" w:rsidR="00722B7F" w:rsidRPr="008211DC" w:rsidRDefault="00722B7F" w:rsidP="00722B7F">
      <w:r w:rsidRPr="008211DC">
        <w:t>Программа долгосрочных сбережений стартовала в январе прошлого года. Она предусматривает государственное софинансирование, которое можно получить в течение 10 лет. Его сумма зависит от среднемесячного дохода человека и максимально может достигать 36 тысяч рублей в год. Чтобы сформировать сбережения, нужно заключить договор долгосрочных сбережений с одним из 34 негосударственных пенсионных фондов, присоединившихся к программе, и отчислять туда взносы. 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0A202DEF" w14:textId="77777777" w:rsidR="00722B7F" w:rsidRPr="008211DC" w:rsidRDefault="00722B7F" w:rsidP="00722B7F">
      <w:r w:rsidRPr="008211DC">
        <w:t>Важно понимать, что формирование личного капитала – это последовательный процесс, требующий дисциплины и финансовой грамотности.</w:t>
      </w:r>
    </w:p>
    <w:p w14:paraId="0F8ED0F1" w14:textId="77777777" w:rsidR="00722B7F" w:rsidRPr="008211DC" w:rsidRDefault="00722B7F" w:rsidP="00722B7F">
      <w:r w:rsidRPr="008211DC">
        <w:t>С начала 2025 года еще 23 734 жителя региона присоединились к программе долгосрочных сбережений (ПДС) и вложили 540 млн рублей. В прошлом году тверичане направили в программу более 590 млн рублей, а ее участниками стали почти 23 тысячи жителей Тверской области.</w:t>
      </w:r>
    </w:p>
    <w:p w14:paraId="74F259FB" w14:textId="77777777" w:rsidR="00722B7F" w:rsidRPr="008211DC" w:rsidRDefault="00722B7F" w:rsidP="00722B7F">
      <w:r w:rsidRPr="008211DC">
        <w:t>Для удобства граждан доступен калькулятор долгосрочных сбережений, позволяющий рассчитать потенциальный доход с учетом индивидуальных параметров: https://clc.is/X4W2</w:t>
      </w:r>
    </w:p>
    <w:p w14:paraId="1072E760" w14:textId="77777777" w:rsidR="00722B7F" w:rsidRPr="008211DC" w:rsidRDefault="00722B7F" w:rsidP="00722B7F">
      <w:hyperlink r:id="rId20" w:history="1">
        <w:r w:rsidRPr="008211DC">
          <w:rPr>
            <w:rStyle w:val="a3"/>
          </w:rPr>
          <w:t>https://tverigrad.ru/publication/dolgosrochnye-sberezhenija-nadezhnyj-sposob-obespechit-finansovoe-budushhee/</w:t>
        </w:r>
      </w:hyperlink>
      <w:r w:rsidRPr="008211DC">
        <w:t xml:space="preserve"> </w:t>
      </w:r>
    </w:p>
    <w:p w14:paraId="232304A6" w14:textId="77777777" w:rsidR="00E40CAB" w:rsidRPr="008211DC" w:rsidRDefault="00E40CAB" w:rsidP="00E40CAB">
      <w:pPr>
        <w:pStyle w:val="2"/>
      </w:pPr>
      <w:bookmarkStart w:id="74" w:name="_Toc204926331"/>
      <w:r w:rsidRPr="008211DC">
        <w:t>Sibnovosti.ru, 31.07.2025, Красноярский край стал лидером в Сибири по участию в программе долгосрочных сбережений</w:t>
      </w:r>
      <w:bookmarkEnd w:id="74"/>
      <w:r w:rsidRPr="008211DC">
        <w:t xml:space="preserve"> </w:t>
      </w:r>
    </w:p>
    <w:p w14:paraId="117625AE" w14:textId="77777777" w:rsidR="00E40CAB" w:rsidRPr="008211DC" w:rsidRDefault="00E40CAB" w:rsidP="00E00070">
      <w:pPr>
        <w:pStyle w:val="3"/>
      </w:pPr>
      <w:bookmarkStart w:id="75" w:name="_Toc204926332"/>
      <w:r w:rsidRPr="008211DC">
        <w:t>Жители Красноярского края заключили больше 108 тысяч договоров участия в программе долгосрочных сбережений (ПДС). Общий объем фактических взносов — 5,6 млрд рублей. Это самые высокие показатели в Сибири.</w:t>
      </w:r>
      <w:bookmarkEnd w:id="75"/>
    </w:p>
    <w:p w14:paraId="7C9041B9" w14:textId="77777777" w:rsidR="00E40CAB" w:rsidRPr="008211DC" w:rsidRDefault="00E40CAB" w:rsidP="00E40CAB">
      <w:r w:rsidRPr="008211DC">
        <w:t>Напомним, программа стартовала в России в январе 2024 года. Она нужна для накопления и защиты сбережений. С ее помощью человек может сформировать денежную подушку безопасности, сохранить средства на случай непредвиденных ситуаций, а также получать доход в будущем</w:t>
      </w:r>
    </w:p>
    <w:p w14:paraId="45365B48" w14:textId="77777777" w:rsidR="00E40CAB" w:rsidRPr="008211DC" w:rsidRDefault="00E40CAB" w:rsidP="00E40CAB">
      <w:r w:rsidRPr="008211DC">
        <w:t>За счет чего формируются средства:</w:t>
      </w:r>
    </w:p>
    <w:p w14:paraId="5158A369" w14:textId="77777777" w:rsidR="00E40CAB" w:rsidRPr="008211DC" w:rsidRDefault="00E10CDB" w:rsidP="00E40CAB">
      <w:r w:rsidRPr="008211DC">
        <w:t xml:space="preserve">  </w:t>
      </w:r>
      <w:r w:rsidR="00E40CAB" w:rsidRPr="008211DC">
        <w:t>во-первых, за счет добровольных взносов гражданина, то есть любых сумм с любой периодичностью внесения (но не менее 2 тысяч рублей в год);</w:t>
      </w:r>
    </w:p>
    <w:p w14:paraId="5081CD35" w14:textId="77777777" w:rsidR="00E40CAB" w:rsidRPr="008211DC" w:rsidRDefault="00E10CDB" w:rsidP="00E40CAB">
      <w:r w:rsidRPr="008211DC">
        <w:t xml:space="preserve">  </w:t>
      </w:r>
      <w:r w:rsidR="00E40CAB" w:rsidRPr="008211DC">
        <w:t>во вторых, за счет cредств пенсионных накоплений;</w:t>
      </w:r>
    </w:p>
    <w:p w14:paraId="1EAA50D5" w14:textId="77777777" w:rsidR="00E40CAB" w:rsidRPr="008211DC" w:rsidRDefault="00E10CDB" w:rsidP="00E40CAB">
      <w:r w:rsidRPr="008211DC">
        <w:t xml:space="preserve">  </w:t>
      </w:r>
      <w:r w:rsidR="00E40CAB" w:rsidRPr="008211DC">
        <w:t>благодаря софинансированию государства;</w:t>
      </w:r>
    </w:p>
    <w:p w14:paraId="06EBC869" w14:textId="77777777" w:rsidR="00E40CAB" w:rsidRPr="008211DC" w:rsidRDefault="00E10CDB" w:rsidP="00E40CAB">
      <w:r w:rsidRPr="008211DC">
        <w:t xml:space="preserve">  </w:t>
      </w:r>
      <w:r w:rsidR="00E40CAB" w:rsidRPr="008211DC">
        <w:t xml:space="preserve">а также за счет инвестиционного дохода. </w:t>
      </w:r>
    </w:p>
    <w:p w14:paraId="1E740D22" w14:textId="77777777" w:rsidR="00E40CAB" w:rsidRPr="008211DC" w:rsidRDefault="00E40CAB" w:rsidP="00E40CAB">
      <w:r w:rsidRPr="008211DC">
        <w:t xml:space="preserve">Средства по программе можно после 15 лет действия договора; кроме того, при достижении 55 лет (женщины) и 60 лет (мужчины) при условии соблюдения </w:t>
      </w:r>
      <w:r w:rsidRPr="008211DC">
        <w:lastRenderedPageBreak/>
        <w:t>установленных требований; последнее условие — особые жизненные ситуации (ими могут стать дорогостоящее лечение и потеря кормильца).</w:t>
      </w:r>
    </w:p>
    <w:p w14:paraId="6528928A" w14:textId="77777777" w:rsidR="00E40CAB" w:rsidRPr="008211DC" w:rsidRDefault="00E40CAB" w:rsidP="00E40CAB">
      <w:hyperlink r:id="rId21" w:history="1">
        <w:r w:rsidRPr="008211DC">
          <w:rPr>
            <w:rStyle w:val="a3"/>
          </w:rPr>
          <w:t>https://sibnovosti.ru/news/445680/</w:t>
        </w:r>
      </w:hyperlink>
      <w:r w:rsidRPr="008211DC">
        <w:t xml:space="preserve"> </w:t>
      </w:r>
    </w:p>
    <w:p w14:paraId="608A9305" w14:textId="77777777" w:rsidR="003511FF" w:rsidRPr="008211DC" w:rsidRDefault="003511FF" w:rsidP="003511FF">
      <w:pPr>
        <w:pStyle w:val="2"/>
      </w:pPr>
      <w:bookmarkStart w:id="76" w:name="_Toc204926333"/>
      <w:r w:rsidRPr="008211DC">
        <w:t>Правительство Мурманской области, 31.07.2025, К программе долгосрочных сбережений присоединились почти 30 тысяч жителей Мурманской области</w:t>
      </w:r>
      <w:bookmarkEnd w:id="76"/>
    </w:p>
    <w:p w14:paraId="3F370D52" w14:textId="77777777" w:rsidR="003511FF" w:rsidRPr="008211DC" w:rsidRDefault="003511FF" w:rsidP="00E00070">
      <w:pPr>
        <w:pStyle w:val="3"/>
      </w:pPr>
      <w:bookmarkStart w:id="77" w:name="_Toc204926334"/>
      <w:r w:rsidRPr="008211DC">
        <w:t>29,4 тыс. жителей Мурманской области стали участниками программы долгосрочных сбережений (ПДС). При этом 11,7 тыс. северян присоединились к ней в первом полугодии этого года, вложив более 1 млрд рублей. Объем фактических взносов, поступивших по договорам ПДС с начала запуска программы в январе 2024 года, составил 1,7 млрд рублей.</w:t>
      </w:r>
      <w:bookmarkEnd w:id="77"/>
    </w:p>
    <w:p w14:paraId="3E06C8D9" w14:textId="77777777" w:rsidR="003511FF" w:rsidRPr="008211DC" w:rsidRDefault="003511FF" w:rsidP="003511FF">
      <w:r w:rsidRPr="008211DC">
        <w:t>«Программа объединяет возможности самостоятельных накоплений с финансовыми бонусами, среди которых государственное софинансирование, налоговые вычеты и защита средств. С 1 октября этого года ПДС станет еще доступнее – жители региона смогут заключать договоры с негосударственными пенсионными фондами и участвовать в программе через портал Госуслуг, что упростит процесс оформления. Кроме того, вводится также период охлаждения, в течение которого можно будет досрочно расторгнуть договор и при этом не потерять льготы», – комментирует эксперт Отделения Банка России по Мурманской области Олеся Бачиннова.</w:t>
      </w:r>
    </w:p>
    <w:p w14:paraId="2554004E" w14:textId="77777777" w:rsidR="003511FF" w:rsidRPr="008211DC" w:rsidRDefault="003511FF" w:rsidP="003511FF">
      <w:r w:rsidRPr="008211DC">
        <w:t>В целом по России по состоянию на 1 июля 2025 года с начала действия программы заключено 5,4 млн договоров долгосрочных сбережений. Сумма привлеченных средств составила 414 млрд рублей.</w:t>
      </w:r>
    </w:p>
    <w:p w14:paraId="229C7127" w14:textId="77777777" w:rsidR="003511FF" w:rsidRPr="008211DC" w:rsidRDefault="003511FF" w:rsidP="003511FF">
      <w:hyperlink r:id="rId22" w:history="1">
        <w:r w:rsidRPr="008211DC">
          <w:rPr>
            <w:rStyle w:val="a3"/>
          </w:rPr>
          <w:t>https://gov-murman.ru/info/news/551228/</w:t>
        </w:r>
      </w:hyperlink>
      <w:r w:rsidRPr="008211DC">
        <w:t xml:space="preserve"> </w:t>
      </w:r>
    </w:p>
    <w:p w14:paraId="66AD9D36" w14:textId="77777777" w:rsidR="00E40CAB" w:rsidRPr="008211DC" w:rsidRDefault="00E40CAB" w:rsidP="00E40CAB">
      <w:pPr>
        <w:pStyle w:val="2"/>
      </w:pPr>
      <w:bookmarkStart w:id="78" w:name="a5"/>
      <w:bookmarkStart w:id="79" w:name="_Hlk204926000"/>
      <w:bookmarkStart w:id="80" w:name="_Toc204926335"/>
      <w:bookmarkEnd w:id="78"/>
      <w:r w:rsidRPr="008211DC">
        <w:t>Вечерний Мурманск, 31.07.2025, Северяне активно присоединяются к программе долгосрочных сбережений</w:t>
      </w:r>
      <w:bookmarkEnd w:id="80"/>
    </w:p>
    <w:p w14:paraId="2D751BBA" w14:textId="77777777" w:rsidR="00E40CAB" w:rsidRPr="008211DC" w:rsidRDefault="00E40CAB" w:rsidP="00E00070">
      <w:pPr>
        <w:pStyle w:val="3"/>
      </w:pPr>
      <w:bookmarkStart w:id="81" w:name="_Toc204926336"/>
      <w:r w:rsidRPr="008211DC">
        <w:t>Почти 30 тысяч жителей Мурманской области уже присоединились к программе долгосрочных сбережений (ПДС). Объем привлеченных в программу средств за все время составил 1,7 миллиарда рублей. Об этом сообщили в министерстве финансов Мурманской области.</w:t>
      </w:r>
      <w:bookmarkEnd w:id="81"/>
    </w:p>
    <w:p w14:paraId="00B572C2" w14:textId="77777777" w:rsidR="00E40CAB" w:rsidRPr="008211DC" w:rsidRDefault="00E40CAB" w:rsidP="00E40CAB">
      <w:r w:rsidRPr="008211DC">
        <w:t>Напомним, программа заработала в начале прошлого года. Инструмент предусматривает активное участие граждан в формировании сбережений как за счет личных средств, так и за счет средств пенсионных накоплений. Величину и периодичность взносов каждый определяет самостоятельно.</w:t>
      </w:r>
    </w:p>
    <w:p w14:paraId="4C003B31" w14:textId="77777777" w:rsidR="00E40CAB" w:rsidRPr="008211DC" w:rsidRDefault="00E40CAB" w:rsidP="00E40CAB">
      <w:r w:rsidRPr="008211DC">
        <w:t>Как подчеркнула эксперт Отделения Банка России по Мурманской области Олеся Бачиннова, программа объединяет возможности самостоятельных накоплений с финансовыми бонусами, среди которых государственное софинансирование, налоговые вычеты и защита средств.</w:t>
      </w:r>
    </w:p>
    <w:p w14:paraId="3FEBA1EA" w14:textId="77777777" w:rsidR="00E40CAB" w:rsidRPr="008211DC" w:rsidRDefault="00E40CAB" w:rsidP="00E40CAB">
      <w:r w:rsidRPr="008211DC">
        <w:t xml:space="preserve">– С 1 октября этого года ПДС станет еще доступнее – жители региона смогут заключать договоры с негосударственными пенсионными фондами и участвовать в программе через портал госуслуг, что упростит процесс оформления, – добавила Олеся </w:t>
      </w:r>
      <w:r w:rsidRPr="008211DC">
        <w:lastRenderedPageBreak/>
        <w:t>Бачиннова. – Кроме того, вводится также период охлаждения, в течение которого можно будет досрочно расторгнуть договор и при этом не потерять льготы.</w:t>
      </w:r>
    </w:p>
    <w:p w14:paraId="4DAF6E84" w14:textId="77777777" w:rsidR="00E40CAB" w:rsidRPr="008211DC" w:rsidRDefault="00E40CAB" w:rsidP="00E40CAB">
      <w:r w:rsidRPr="008211DC">
        <w:t>В целом по России на 1 июля заключено уже 5,4 миллиона договоров по программе долгосрочных сбережений. Сумма привлеченных средств составила 414 миллиардов рублей.</w:t>
      </w:r>
    </w:p>
    <w:p w14:paraId="5E2F95FE" w14:textId="77777777" w:rsidR="006416F0" w:rsidRDefault="00E40CAB" w:rsidP="00E40CAB">
      <w:pPr>
        <w:rPr>
          <w:rStyle w:val="a3"/>
        </w:rPr>
      </w:pPr>
      <w:hyperlink r:id="rId23" w:history="1">
        <w:r w:rsidRPr="008211DC">
          <w:rPr>
            <w:rStyle w:val="a3"/>
          </w:rPr>
          <w:t>https://vmnews.ru/nov_22/2025/07/31/severyane-aktivno-prisoedinyayutsya-k-programme-dolgosrochnyh-sberezheniy</w:t>
        </w:r>
      </w:hyperlink>
    </w:p>
    <w:p w14:paraId="629A1B85" w14:textId="77777777" w:rsidR="006416F0" w:rsidRPr="006416F0" w:rsidRDefault="006416F0" w:rsidP="006416F0">
      <w:pPr>
        <w:pStyle w:val="2"/>
      </w:pPr>
      <w:bookmarkStart w:id="82" w:name="_Toc204926337"/>
      <w:bookmarkEnd w:id="79"/>
      <w:r w:rsidRPr="006416F0">
        <w:t>МК, 31.07.2025, Более 29 тысяч северян присоединились к программе долгосрочных сбережений</w:t>
      </w:r>
      <w:bookmarkEnd w:id="82"/>
    </w:p>
    <w:p w14:paraId="4D1EACE2" w14:textId="77777777" w:rsidR="006416F0" w:rsidRPr="006416F0" w:rsidRDefault="006416F0" w:rsidP="006416F0">
      <w:pPr>
        <w:pStyle w:val="3"/>
      </w:pPr>
      <w:bookmarkStart w:id="83" w:name="_Toc204926338"/>
      <w:r w:rsidRPr="006416F0">
        <w:t>Как сообщает пресс-служба администрации Мурманской области, в первом полугодии 2025 года к программе присоединились 11,7 тысячи жителей региона. Они вложили более 1 млрд рублей. Программа была запущена в январе прошлого года, и с того момента объем фактических взносов составил 1,7 млрд рублей.</w:t>
      </w:r>
      <w:bookmarkEnd w:id="83"/>
    </w:p>
    <w:p w14:paraId="2CDB45B3" w14:textId="77777777" w:rsidR="006416F0" w:rsidRPr="006416F0" w:rsidRDefault="006416F0" w:rsidP="006416F0">
      <w:r w:rsidRPr="006416F0">
        <w:t>Эксперт Отделения Банка России по Мурманской области Олеся Бачинова отмечает, что программа совмещает в себе возможности самостоятельных накоплений денег и финансовые бонусы: государственное софинансирование, налоговые вычеты и защиту средств.</w:t>
      </w:r>
    </w:p>
    <w:p w14:paraId="730DB792" w14:textId="77777777" w:rsidR="006416F0" w:rsidRPr="006416F0" w:rsidRDefault="006416F0" w:rsidP="006416F0">
      <w:r w:rsidRPr="006416F0">
        <w:t>Ранее «МК в Мурманске» писал о том, что северяне могут обеспечить себе дополнительную пенсию благодаря ПДС.</w:t>
      </w:r>
    </w:p>
    <w:p w14:paraId="70484A2E" w14:textId="77777777" w:rsidR="006416F0" w:rsidRPr="006416F0" w:rsidRDefault="006416F0" w:rsidP="006416F0">
      <w:hyperlink r:id="rId24" w:history="1">
        <w:r w:rsidRPr="005556CC">
          <w:rPr>
            <w:rStyle w:val="a3"/>
          </w:rPr>
          <w:t>https://murmansk.mk.ru/social/2025/07/31/bolee-29-tysyach-severyan-prisoedinilis-k-programme-dolgosrochnykh-sberezheniy.html</w:t>
        </w:r>
      </w:hyperlink>
      <w:r w:rsidRPr="006416F0">
        <w:t xml:space="preserve"> </w:t>
      </w:r>
    </w:p>
    <w:p w14:paraId="2052C784" w14:textId="77777777" w:rsidR="00AF32BA" w:rsidRDefault="00AF32BA" w:rsidP="00AF32BA">
      <w:pPr>
        <w:pStyle w:val="2"/>
      </w:pPr>
      <w:bookmarkStart w:id="84" w:name="_Toc204926339"/>
      <w:r>
        <w:t>RuNews24.ru, 31.07.2025, В Мордовии граждане могут стать участниками программы долгосрочных сбережений</w:t>
      </w:r>
      <w:bookmarkEnd w:id="84"/>
    </w:p>
    <w:p w14:paraId="22BCCFB9" w14:textId="77777777" w:rsidR="00AF32BA" w:rsidRDefault="00AF32BA" w:rsidP="00E00070">
      <w:pPr>
        <w:pStyle w:val="3"/>
      </w:pPr>
      <w:bookmarkStart w:id="85" w:name="_Toc204926340"/>
      <w:r>
        <w:t>С начала 2024 года в России вступила в силу программа долгосрочных сбережений (ПДС). Она предлагает гражданам способ увеличить будущую пенсию или создать финансовую опору для реализации важных планов, таких как приобретение недвижимости или оплата образования детей.</w:t>
      </w:r>
      <w:bookmarkEnd w:id="85"/>
    </w:p>
    <w:p w14:paraId="4079AB99" w14:textId="77777777" w:rsidR="00AF32BA" w:rsidRDefault="00AF32BA" w:rsidP="00AF32BA">
      <w:r>
        <w:t>Любой совершеннолетний гражданин РФ может стать участником программы, заключив соглашение с одним из негосударственных пенсионных фондов (НПФ), участвующих в ПДС. Регистрация доступна в режиме онлайн или непосредственно в офисе НПФ, после чего участник пополняет свой счет на любую желаемую сумму.</w:t>
      </w:r>
    </w:p>
    <w:p w14:paraId="16B8D9B0" w14:textId="77777777" w:rsidR="00AF32BA" w:rsidRDefault="00AF32BA" w:rsidP="00AF32BA">
      <w:r>
        <w:t>Разрешено переводить в программу уже накопленные пенсионные средства. Участие является исключительно добровольным. Предусмотрено оформление договоров долгосрочных сбережений в пользу третьих лиц, включая несовершеннолетних. Число договоров не ограничено, но налоговый вычет предоставляется только на первые три. Взносы до 400 000 рублей в год не подлежат обложению НДФЛ.</w:t>
      </w:r>
    </w:p>
    <w:p w14:paraId="4C83E4E4" w14:textId="77777777" w:rsidR="00AF32BA" w:rsidRDefault="00AF32BA" w:rsidP="00AF32BA">
      <w:r>
        <w:t xml:space="preserve">Значимым преимуществом ПДС является возможность государственного софинансирования – до 36 000 рублей ежегодно. Для этого требуется ежегодное внесение на счет суммы не менее 2 000 рублей. Размер софинансирования определяется </w:t>
      </w:r>
      <w:r>
        <w:lastRenderedPageBreak/>
        <w:t>уровнем среднемесячного дохода гражданина и объемом его взносов. Софинансирование действует в течение 10 лет с момента внесения первого взноса.</w:t>
      </w:r>
    </w:p>
    <w:p w14:paraId="7AF0E241" w14:textId="77777777" w:rsidR="00AF32BA" w:rsidRDefault="00AF32BA" w:rsidP="00AF32BA">
      <w:r>
        <w:t>Взносы в ПДС подлежат государственному страхованию на сумму до 2,8 млн рублей, включая взносы и полученный инвестиционный доход. Это вдвое превышает страховое покрытие по банковским вкладам. Максимальный размер гарантии увеличивается на сумму переведенных пенсионных накоплений и средств, предоставленных государством.</w:t>
      </w:r>
    </w:p>
    <w:p w14:paraId="0624D93E" w14:textId="77777777" w:rsidR="00AF32BA" w:rsidRDefault="00AF32BA" w:rsidP="00AF32BA">
      <w:r>
        <w:t>Участник программы имеет право обратиться за выплатами по истечении 15 лет с момента заключения договора или по достижении возраста 55 лет (для женщин) и 60 лет (для мужчин).</w:t>
      </w:r>
    </w:p>
    <w:p w14:paraId="4EAEDC4A" w14:textId="77777777" w:rsidR="00AF32BA" w:rsidRDefault="00AF32BA" w:rsidP="00AF32BA">
      <w:r>
        <w:t>Вместе с тем, участник имеет возможность досрочно вывести собственные взносы в любое время. Однако НПФ имеет право устанавливать в договоре понижающие коэффициенты при досрочном изъятии средств.</w:t>
      </w:r>
    </w:p>
    <w:p w14:paraId="2545E8A3" w14:textId="77777777" w:rsidR="00AF32BA" w:rsidRDefault="00AF32BA" w:rsidP="00AF32BA">
      <w:r>
        <w:t>В особых жизненных обстоятельствах допускается досрочное получение до 100% накопленных сбережений без потери налоговых преимуществ и софинансирования, например, для оплаты дорогостоящей медицинской помощи или в случае утраты кормильца.</w:t>
      </w:r>
    </w:p>
    <w:p w14:paraId="05FA8252" w14:textId="77777777" w:rsidR="00E40CAB" w:rsidRDefault="00AF32BA" w:rsidP="00AF32BA">
      <w:hyperlink r:id="rId25" w:history="1">
        <w:r w:rsidRPr="0044738C">
          <w:rPr>
            <w:rStyle w:val="a3"/>
          </w:rPr>
          <w:t>https://runews24.ru/saransk/31/07/2025/v-mordovii-grazhdane-mogut-stat-uchastnikami-programmyi-dolgosrochnyix-sberezhenij</w:t>
        </w:r>
      </w:hyperlink>
    </w:p>
    <w:p w14:paraId="766633BD" w14:textId="77777777" w:rsidR="00AF32BA" w:rsidRPr="008211DC" w:rsidRDefault="00AF32BA" w:rsidP="00AF32BA"/>
    <w:p w14:paraId="49DBE374" w14:textId="77777777" w:rsidR="00111D7C" w:rsidRPr="008211DC" w:rsidRDefault="00111D7C" w:rsidP="00111D7C">
      <w:pPr>
        <w:pStyle w:val="10"/>
      </w:pPr>
      <w:bookmarkStart w:id="86" w:name="_Toc165991074"/>
      <w:bookmarkStart w:id="87" w:name="_Toc204926341"/>
      <w:r w:rsidRPr="008211DC">
        <w:t>Новости развития системы обязательного пенсионного страхования и страховой пенсии</w:t>
      </w:r>
      <w:bookmarkEnd w:id="41"/>
      <w:bookmarkEnd w:id="42"/>
      <w:bookmarkEnd w:id="43"/>
      <w:bookmarkEnd w:id="86"/>
      <w:bookmarkEnd w:id="87"/>
    </w:p>
    <w:p w14:paraId="13B1B47B" w14:textId="77777777" w:rsidR="004E7F3B" w:rsidRPr="008211DC" w:rsidRDefault="004E7F3B" w:rsidP="004E7F3B">
      <w:pPr>
        <w:pStyle w:val="2"/>
      </w:pPr>
      <w:bookmarkStart w:id="88" w:name="_Toc204926342"/>
      <w:r w:rsidRPr="008211DC">
        <w:t>Парламентская газета, 31.07.2025, Законы, вступающие в силу в августе</w:t>
      </w:r>
      <w:bookmarkEnd w:id="88"/>
    </w:p>
    <w:p w14:paraId="23659645" w14:textId="77777777" w:rsidR="004E7F3B" w:rsidRPr="008211DC" w:rsidRDefault="004E7F3B" w:rsidP="00E00070">
      <w:pPr>
        <w:pStyle w:val="3"/>
      </w:pPr>
      <w:bookmarkStart w:id="89" w:name="_Toc204926343"/>
      <w:r w:rsidRPr="008211DC">
        <w:t>С 1 августа пенсии работающих пенсионеров пересчитают. Прибавку получат пожилые люди, которые трудились в прошлом году и за которых работодатель платил страховые взносы в пенсионную систему.</w:t>
      </w:r>
      <w:bookmarkEnd w:id="89"/>
    </w:p>
    <w:p w14:paraId="0B42A8C4" w14:textId="77777777" w:rsidR="004E7F3B" w:rsidRPr="008211DC" w:rsidRDefault="004E7F3B" w:rsidP="004E7F3B">
      <w:r w:rsidRPr="008211DC">
        <w:t>Пенсии увеличат автоматически, исходя из той суммы, которая в прошлом году поступила в пенсионную систему. Право на перерасчет возникает независимо от того, сколько человек проработал — месяц или полный год. Сам размер прибавки зависит и от периода, который человек работал в прошедшем году, и от суммы взносов.</w:t>
      </w:r>
    </w:p>
    <w:p w14:paraId="17511690" w14:textId="77777777" w:rsidR="004E7F3B" w:rsidRPr="008211DC" w:rsidRDefault="004E7F3B" w:rsidP="004E7F3B">
      <w:r w:rsidRPr="008211DC">
        <w:t>При этом действует ограничение: вне зависимости от количества заработанных баллов, прибавка не может превышать сумму, эквивалентную трем пенсионным коэффициентам. В 2025 году стоимость одного коэффициента составляет 145 рублей 69 копеек, следовательно, максимальный прирост к пенсии ограничен суммой 437 рублей 7 копеек.</w:t>
      </w:r>
    </w:p>
    <w:p w14:paraId="1CDB3E00" w14:textId="77777777" w:rsidR="004E7F3B" w:rsidRPr="008211DC" w:rsidRDefault="004E7F3B" w:rsidP="004E7F3B">
      <w:r w:rsidRPr="008211DC">
        <w:t>1 августа. Пенсии летчиков и шахтеров пересчитают</w:t>
      </w:r>
    </w:p>
    <w:p w14:paraId="21E63582" w14:textId="77777777" w:rsidR="004E7F3B" w:rsidRPr="008211DC" w:rsidRDefault="004E7F3B" w:rsidP="004E7F3B">
      <w:r w:rsidRPr="008211DC">
        <w:lastRenderedPageBreak/>
        <w:t>Ежемесячную надбавку к пенсии в августе пересчитают членам летных экипажей самолетов гражданской авиации и работникам угольной промышленности. Это предписывает федеральный закон от 27 ноября 2001 года № 155-ФЗ.</w:t>
      </w:r>
    </w:p>
    <w:p w14:paraId="179F75D9" w14:textId="77777777" w:rsidR="004E7F3B" w:rsidRPr="008211DC" w:rsidRDefault="004E7F3B" w:rsidP="004E7F3B">
      <w:r w:rsidRPr="008211DC">
        <w:t>Дополнительные выплаты летчикам и шахтерам положены в связи с вредными, опасными, напряженными и тяжелыми условиями труда.</w:t>
      </w:r>
    </w:p>
    <w:p w14:paraId="5B78D375" w14:textId="77777777" w:rsidR="004E7F3B" w:rsidRPr="008211DC" w:rsidRDefault="004E7F3B" w:rsidP="004E7F3B">
      <w:r w:rsidRPr="008211DC">
        <w:t>По закону размер выплат корректируют четыре раза в год: 1 февраля, 1 мая, 1 августа и 1 ноября. Доплата к пенсии у каждого индивидуальна. Она зависит от среднемесячного заработка и стажа работы, дающего право на доплату.</w:t>
      </w:r>
    </w:p>
    <w:p w14:paraId="4555103D" w14:textId="77777777" w:rsidR="004E7F3B" w:rsidRPr="008211DC" w:rsidRDefault="004E7F3B" w:rsidP="004E7F3B">
      <w:r w:rsidRPr="008211DC">
        <w:t>&lt;...&gt;</w:t>
      </w:r>
    </w:p>
    <w:p w14:paraId="6B5CBABE" w14:textId="77777777" w:rsidR="004E7F3B" w:rsidRDefault="004E7F3B" w:rsidP="004E7F3B">
      <w:hyperlink r:id="rId26" w:history="1">
        <w:r w:rsidRPr="008211DC">
          <w:rPr>
            <w:rStyle w:val="a3"/>
          </w:rPr>
          <w:t>https://www.pnp.ru/economics/zakony-vstupayushhie-v-silu-v-avguste-2.html</w:t>
        </w:r>
      </w:hyperlink>
      <w:r w:rsidRPr="008211DC">
        <w:t xml:space="preserve"> </w:t>
      </w:r>
    </w:p>
    <w:p w14:paraId="5F74E8E8" w14:textId="77777777" w:rsidR="00CF69F8" w:rsidRDefault="00CF69F8" w:rsidP="00CF69F8">
      <w:pPr>
        <w:pStyle w:val="2"/>
      </w:pPr>
      <w:bookmarkStart w:id="90" w:name="_Toc204926344"/>
      <w:r>
        <w:t>Парламентская газета, 01.08.2025</w:t>
      </w:r>
      <w:r w:rsidRPr="00CF69F8">
        <w:t xml:space="preserve">, </w:t>
      </w:r>
      <w:r>
        <w:t>Участники контртеррористической операции получат новые преференции</w:t>
      </w:r>
      <w:bookmarkEnd w:id="90"/>
    </w:p>
    <w:p w14:paraId="2317FD0D" w14:textId="77777777" w:rsidR="00CF69F8" w:rsidRDefault="00CF69F8" w:rsidP="00CF69F8">
      <w:pPr>
        <w:pStyle w:val="3"/>
      </w:pPr>
      <w:bookmarkStart w:id="91" w:name="_Toc204926345"/>
      <w:r>
        <w:t>Военным пенсионерам, участвовавшим в отражении атак на Белгородскую, Брянскую и Курскую области, хотят компенсировать пенсию за выслугу лет. Размер ежемесячной выплаты составит сто процентов такой пенсии. Соответствующие проекты указа президента и постановления Правительства опубликованы на федеральном портале проектов нормативных правовых актов. "Парламентская газета" ознакомилась с документами.</w:t>
      </w:r>
      <w:bookmarkEnd w:id="91"/>
    </w:p>
    <w:p w14:paraId="6A539D5C" w14:textId="77777777" w:rsidR="00CF69F8" w:rsidRDefault="00CF69F8" w:rsidP="00CF69F8">
      <w:r>
        <w:t>ПРИРАВНЯЛИ К УЧАСТНИКАМ СПEЦОПEРАЦИИ</w:t>
      </w:r>
    </w:p>
    <w:p w14:paraId="24C8B0C2" w14:textId="77777777" w:rsidR="00CF69F8" w:rsidRDefault="00CF69F8" w:rsidP="00CF69F8">
      <w:r>
        <w:t>Выплату военной пенсии приостанавливают, если получатель вновь поступает на службу в Вооруженные силы или в правоохранительные органы. Указом президента с сентября 2023 года такой порядок изменили для участников специальной военной операции. Они получают полную компенсацию пенсии в дополнение к другим выплатам.</w:t>
      </w:r>
    </w:p>
    <w:p w14:paraId="4231D041" w14:textId="77777777" w:rsidR="00CF69F8" w:rsidRDefault="00CF69F8" w:rsidP="00CF69F8">
      <w:r>
        <w:t>Теперь это правило хотят распространить и на участников контртеррористической операции в Белгородской, Брянской и Курской областях. Они будут получать ежемесячную компенсационную выплату в размере ста процентов пенсии за выслугу лет. Действие указа распространится на правоотношения, возникшие с 9 августа 2024 года.</w:t>
      </w:r>
    </w:p>
    <w:p w14:paraId="0C0F15EC" w14:textId="77777777" w:rsidR="00CF69F8" w:rsidRDefault="00CF69F8" w:rsidP="00CF69F8">
      <w:r>
        <w:t>Нововведения коснутся военнослужащих, заключивших контракт, и ранее проходивших военную службу, работавших в органах внутренних дел, принудительного исполнения, в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w:t>
      </w:r>
    </w:p>
    <w:p w14:paraId="39C8BD13" w14:textId="77777777" w:rsidR="00CF69F8" w:rsidRDefault="00CF69F8" w:rsidP="00CF69F8">
      <w:r>
        <w:t>ГАРАНТИИ ДЛЯ ЗАЩИТНИКОВ</w:t>
      </w:r>
    </w:p>
    <w:p w14:paraId="650A6089" w14:textId="77777777" w:rsidR="00CF69F8" w:rsidRDefault="00CF69F8" w:rsidP="00CF69F8">
      <w:r>
        <w:t xml:space="preserve">Предполагается, что указ вступит в силу со дня его подписания президентом. А постановление Правительства утвердит изменения, которые вносят в Правила осуществления ежемесячной компенсационной выплаты отдельным категориям </w:t>
      </w:r>
      <w:r>
        <w:lastRenderedPageBreak/>
        <w:t>военнослужащих. Они начнут действовать со дня официального опубликования документа.</w:t>
      </w:r>
    </w:p>
    <w:p w14:paraId="5A26516B" w14:textId="77777777" w:rsidR="00CF69F8" w:rsidRDefault="00CF69F8" w:rsidP="00CF69F8">
      <w:r>
        <w:t>Подсчитано, что на выплаты необходимо около 37 миллионов рублей. Эти расходы планируют покрывать за счет бюджетных ассигнований, выделяемых Минобороны, говорится в документах.</w:t>
      </w:r>
    </w:p>
    <w:p w14:paraId="0B0E540F" w14:textId="77777777" w:rsidR="00CF69F8" w:rsidRDefault="00CF69F8" w:rsidP="00CF69F8">
      <w:r>
        <w:t>Своим решением президент внес изменения в указ № 554 о ежемесячной компенсационной выплате отдельным категориям военнослужащих, проходящих военную службу по контракту, сказала "Парламентской газете" член Комитета Госдумы по труду, социальной политике и делам ветеранов Светлана Бессараб.</w:t>
      </w:r>
    </w:p>
    <w:p w14:paraId="3FBB834A" w14:textId="77777777" w:rsidR="00CF69F8" w:rsidRDefault="00CF69F8" w:rsidP="00CF69F8">
      <w:r>
        <w:t>В соответствии с указом военнослужащие получают стопроцентную компенсационную выплату, если им приостановлена выплата пенсии по выслуге лет по государственному пенсионному обеспечению, пояснила депутат:</w:t>
      </w:r>
    </w:p>
    <w:p w14:paraId="17A87E6F" w14:textId="77777777" w:rsidR="00CF69F8" w:rsidRDefault="00CF69F8" w:rsidP="00CF69F8">
      <w:r>
        <w:t>"Таким образом, они денежного довольствия ни в каком виде не теряют. И в соответствии с дополнениями к указу сегодня такими же гарантиями смогут обладать участники контртеррористической операции в Белгородской, Брянской и Курской областях". Бессараб добавила, что это вопрос социальной справедливости, поскольку "за равный ратный подвиг люди получат равные социальные гарантии".</w:t>
      </w:r>
    </w:p>
    <w:p w14:paraId="360725EB" w14:textId="77777777" w:rsidR="00CF69F8" w:rsidRDefault="00CF69F8" w:rsidP="00CF69F8">
      <w:r>
        <w:t>37 миллионов рублей потребуется на выплаты участникам контртеррористической операции</w:t>
      </w:r>
    </w:p>
    <w:p w14:paraId="4B4667AF" w14:textId="77777777" w:rsidR="00CF69F8" w:rsidRDefault="00CF69F8" w:rsidP="00CF69F8">
      <w:r>
        <w:t>Элеонора Рылова</w:t>
      </w:r>
    </w:p>
    <w:p w14:paraId="67049111" w14:textId="77777777" w:rsidR="00D80751" w:rsidRDefault="00D80751" w:rsidP="00D80751">
      <w:pPr>
        <w:pStyle w:val="2"/>
      </w:pPr>
      <w:bookmarkStart w:id="92" w:name="_Toc204926346"/>
      <w:r>
        <w:t>Парламентская газета, 01.08.2025</w:t>
      </w:r>
      <w:r w:rsidRPr="00D80751">
        <w:t xml:space="preserve">, </w:t>
      </w:r>
      <w:r>
        <w:t>Кому повысят пенсии 1 августа</w:t>
      </w:r>
      <w:bookmarkEnd w:id="92"/>
    </w:p>
    <w:p w14:paraId="353E39FA" w14:textId="77777777" w:rsidR="00D80751" w:rsidRDefault="00D80751" w:rsidP="00D80751">
      <w:pPr>
        <w:pStyle w:val="3"/>
      </w:pPr>
      <w:bookmarkStart w:id="93" w:name="_Toc204926347"/>
      <w:r>
        <w:t>С 1 августа прибавку к пенсии получат сразу несколько категорий россиян. Среди них - работающие пенсионеры, люди, отметившие 80-летний юбилей и инвалиды I группы. Подробности - у «Парламентской газеты».</w:t>
      </w:r>
      <w:bookmarkEnd w:id="93"/>
    </w:p>
    <w:p w14:paraId="2F430EE0" w14:textId="77777777" w:rsidR="00D80751" w:rsidRDefault="00D80751" w:rsidP="00D80751">
      <w:r>
        <w:t>Работающие пенсионеры</w:t>
      </w:r>
    </w:p>
    <w:p w14:paraId="3A9E8629" w14:textId="77777777" w:rsidR="00D80751" w:rsidRDefault="00D80751" w:rsidP="00D80751">
      <w:r>
        <w:t>В августе выплаты повысят пожилым людям, которые после выхода на пенсию продолжали официально трудиться и за кого в прошлом году работодатели перечисляли страховые взносы в Социальный фонд. Пенсии увеличат автоматически, исходя из той суммы, которая в прошлом году поступила в пенсионную систему. Право на перерасчет возникает независимо от того, сколько человек проработал - месяц или полный год. Сам размер прибавки зависит и от периода, который человек работал в прошедшем году, и от суммы взносов.</w:t>
      </w:r>
    </w:p>
    <w:p w14:paraId="6E8DA41D" w14:textId="77777777" w:rsidR="00D80751" w:rsidRDefault="00D80751" w:rsidP="00D80751">
      <w:r>
        <w:t>Пенсионная выплата увеличится примерно от 150 до 450 рублей в зависимости от заработанных пенсионных баллов, рассказал на своей странице в соцсетях председатель Комитета Госдумы по труду, соцполитике и делам ветеранов Ярослав Нилов. «К сожалению, пока действует искусственное ограничение, индивидуальных пенсионных коэффициентов нельзя заработать больше трех за год, если ты работающий пенсионер. Считаю, пересмотр такого несправедливого подхода - одна из первоочередных задач на следующую сессию», - добавил депутат.</w:t>
      </w:r>
    </w:p>
    <w:p w14:paraId="4ADDE8D7" w14:textId="77777777" w:rsidR="00D80751" w:rsidRDefault="00D80751" w:rsidP="00D80751">
      <w:r>
        <w:t>На заслуженном отдыхе</w:t>
      </w:r>
    </w:p>
    <w:p w14:paraId="3E3A6722" w14:textId="77777777" w:rsidR="00D80751" w:rsidRDefault="00D80751" w:rsidP="00D80751">
      <w:r>
        <w:lastRenderedPageBreak/>
        <w:t>Пересчитанную пенсию в августе получат и пожилые люди, незадолго до этого уволившиеся с работы. После прекращения трудовой деятельности пенсионер получает право на восстановление всех пропущенных индексаций, пояснил «Парламентской газете» председатель Комитета Госдумы по вопросам собственности, земельным и имущественным отношениям Сергей Гаврилов.</w:t>
      </w:r>
    </w:p>
    <w:p w14:paraId="619353D3" w14:textId="77777777" w:rsidR="00D80751" w:rsidRDefault="00D80751" w:rsidP="00D80751">
      <w:r>
        <w:t>Сам перерасчет происходит автоматически с первого числа месяца, следующего за увольнением, и выплачивается вместе с очередной пенсией. Тем, кто планирует уход с работы, важно учитывать технический момент: если уволиться в последний день месяца, пенсию с надбавками начнут выплачивать уже с первого числа следующего месяца. Если же уйти в начале месяца, то пересчитанную пенсию придется ждать подольше.</w:t>
      </w:r>
    </w:p>
    <w:p w14:paraId="6C03A2A3" w14:textId="77777777" w:rsidR="00D80751" w:rsidRDefault="00D80751" w:rsidP="00D80751">
      <w:r>
        <w:t>Юбиляры и инвалиды</w:t>
      </w:r>
    </w:p>
    <w:p w14:paraId="62833103" w14:textId="77777777" w:rsidR="00D80751" w:rsidRDefault="00D80751" w:rsidP="00D80751">
      <w:r>
        <w:t>В августе фиксированную выплату к пенсии удвоят людям, которым в июле исполнилось 80 лет. Так же повысят пенсии и россиянам, получившим I группу инвалидности.</w:t>
      </w:r>
    </w:p>
    <w:p w14:paraId="5DFC2C36" w14:textId="77777777" w:rsidR="00D80751" w:rsidRDefault="00D80751" w:rsidP="00D80751">
      <w:r>
        <w:t>Доплату устанавливают только по одному из двух оснований, но в обоих случаях ее размер - сто процентов фиксированной выплаты к пенсии.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w:t>
      </w:r>
    </w:p>
    <w:p w14:paraId="2E38F194" w14:textId="77777777" w:rsidR="00D80751" w:rsidRDefault="00D80751" w:rsidP="00D80751">
      <w:r>
        <w:t>«Сегодня размер фиксированной выплаты - 8907 рублей 70 копеек. Таким образом, размер фиксированной выплаты к пенсии у этой категории россиян составит 17 815 рублей», - сказала «Парламентской газете» член Комитета Госдумы по труду, социальной политике и делам ветеранов Светлана Бессараб.</w:t>
      </w:r>
    </w:p>
    <w:p w14:paraId="59988C10" w14:textId="77777777" w:rsidR="00D80751" w:rsidRDefault="00D80751" w:rsidP="00D80751">
      <w:r>
        <w:t>Летчики и шахтеры</w:t>
      </w:r>
    </w:p>
    <w:p w14:paraId="4C421EB9" w14:textId="77777777" w:rsidR="00D80751" w:rsidRDefault="00D80751" w:rsidP="00D80751">
      <w:r>
        <w:t>В августе ежемесячную надбавку к пенсии пересчитают также членам экипажей гражданских самолетов и работникам угольной промышленности.</w:t>
      </w:r>
    </w:p>
    <w:p w14:paraId="1FA1820A" w14:textId="77777777" w:rsidR="00D80751" w:rsidRDefault="00D80751" w:rsidP="00D80751">
      <w:r>
        <w:t>«Это отдельные выплаты, их осуществляют именно работодатели: перечисляют увеличенный страховой взнос, чтобы дополнительные выплаты получали их пенсионеры», - пояснила Светлана Бессараб.</w:t>
      </w:r>
    </w:p>
    <w:p w14:paraId="12068384" w14:textId="77777777" w:rsidR="00D80751" w:rsidRDefault="00D80751" w:rsidP="00D80751">
      <w:r>
        <w:t>Такие выплаты положены людям в связи с вредными или опасными условиями труда. Размер доплаты зависит от среднемесячного заработка и стажа работы.</w:t>
      </w:r>
    </w:p>
    <w:p w14:paraId="1EF0162D" w14:textId="77777777" w:rsidR="00D80751" w:rsidRPr="00D80751" w:rsidRDefault="00D80751" w:rsidP="00D80751">
      <w:hyperlink r:id="rId27" w:history="1">
        <w:r w:rsidRPr="005556CC">
          <w:rPr>
            <w:rStyle w:val="a3"/>
          </w:rPr>
          <w:t>https://www.pnp.ru/social/komu-povysyat-pensii-1-avgusta-2.html</w:t>
        </w:r>
      </w:hyperlink>
      <w:r w:rsidRPr="00D80751">
        <w:t xml:space="preserve"> </w:t>
      </w:r>
    </w:p>
    <w:p w14:paraId="7B8F912A" w14:textId="77777777" w:rsidR="005422D9" w:rsidRPr="008211DC" w:rsidRDefault="005422D9" w:rsidP="005422D9">
      <w:pPr>
        <w:pStyle w:val="2"/>
      </w:pPr>
      <w:bookmarkStart w:id="94" w:name="a6"/>
      <w:bookmarkStart w:id="95" w:name="_Toc204926348"/>
      <w:bookmarkEnd w:id="94"/>
      <w:r w:rsidRPr="008211DC">
        <w:t>Комсомольская правда, 31.07.2025, Уже завтра: 8 млн российских пенсионеров с 1 августа получат прибавку</w:t>
      </w:r>
      <w:bookmarkEnd w:id="95"/>
    </w:p>
    <w:p w14:paraId="4DC0E9C6" w14:textId="77777777" w:rsidR="005422D9" w:rsidRPr="008211DC" w:rsidRDefault="005422D9" w:rsidP="00E00070">
      <w:pPr>
        <w:pStyle w:val="3"/>
      </w:pPr>
      <w:bookmarkStart w:id="96" w:name="_Toc204926349"/>
      <w:r w:rsidRPr="008211DC">
        <w:t>С 1 августа уже традиционно пересчитывают пенсии работающих пожилых людей. На прибавку могут рассчитывать те, кто продолжал официальном работать в прошлом 2024 году и за кого работодатели переводили страховые взносы.</w:t>
      </w:r>
      <w:bookmarkEnd w:id="96"/>
    </w:p>
    <w:p w14:paraId="7CD531F5" w14:textId="77777777" w:rsidR="005422D9" w:rsidRPr="008211DC" w:rsidRDefault="005422D9" w:rsidP="005422D9">
      <w:r w:rsidRPr="008211DC">
        <w:t>Всего в России около 40 млн пенсионеров. Примерно 8 млн из них работают. Выходит, прибавку получит каждый пятый пенсионер в стране.</w:t>
      </w:r>
    </w:p>
    <w:p w14:paraId="19EA8CD3" w14:textId="77777777" w:rsidR="005422D9" w:rsidRPr="008211DC" w:rsidRDefault="005422D9" w:rsidP="005422D9">
      <w:r w:rsidRPr="008211DC">
        <w:lastRenderedPageBreak/>
        <w:t>Кстати, не надо путать этот пересчет с индексацией пенсий. Просто за дополнительный год официальной работы человеку полагаются дополнительные пенсионные баллы (они же индивидуальные пенсионные коэффициенты, ИПК). А раз баллов стало больше — должна подрасти и пенсия, которая на их основании и рассчитывается.</w:t>
      </w:r>
    </w:p>
    <w:p w14:paraId="56294834" w14:textId="77777777" w:rsidR="005422D9" w:rsidRPr="008211DC" w:rsidRDefault="005422D9" w:rsidP="005422D9">
      <w:r w:rsidRPr="008211DC">
        <w:t>Максимум за год работающий пенсионер может заработать три новых пенсионных балла. А максимальная прибавка с 1 августа - 437 рублей (один балл сейчас оценивается в 145,7 рубля). Это если зарплата за прошлый год была не менее 55,6 тысяч в месяц (тогда можно было заработать те самые три балла).</w:t>
      </w:r>
    </w:p>
    <w:p w14:paraId="08C3CCA9" w14:textId="77777777" w:rsidR="005422D9" w:rsidRPr="008211DC" w:rsidRDefault="005422D9" w:rsidP="005422D9">
      <w:r w:rsidRPr="008211DC">
        <w:t>Напомним, что с 1 января 2025 года работающим пенсионерам возобновили индексацию пенсий. Но — по отдельной схеме. Надбавки высчитывались не от последней выплаты, а от той суммы пенсии, которая была бы с учетом пропущенных за время работы индексаций.</w:t>
      </w:r>
    </w:p>
    <w:p w14:paraId="5A8F13BC" w14:textId="77777777" w:rsidR="005422D9" w:rsidRPr="008211DC" w:rsidRDefault="005422D9" w:rsidP="005422D9">
      <w:r w:rsidRPr="008211DC">
        <w:t>До этого работающим пенсионерам, в отличии от неработающих, пенсии не индексировались с 2016 года. Но при увольнении с работы пенсия пересчитывалась — и все пропущенные индексации засчитывались. Это правило остается в силе. Если, например, работавший пенсионер уволился в июле 2025 года, то в августе его пенсия увеличится не только за счет добавившихся за 2024 год пенсионных баллов, но и за счет более глобального пересчета — с учетом всех индексаций уже по полной программе.</w:t>
      </w:r>
    </w:p>
    <w:p w14:paraId="3DF4F0CF" w14:textId="77777777" w:rsidR="005422D9" w:rsidRDefault="005422D9" w:rsidP="005422D9">
      <w:hyperlink r:id="rId28" w:history="1">
        <w:r w:rsidRPr="008211DC">
          <w:rPr>
            <w:rStyle w:val="a3"/>
          </w:rPr>
          <w:t>https://www.kp.ru/daily/27732/5121552/</w:t>
        </w:r>
      </w:hyperlink>
      <w:r w:rsidRPr="008211DC">
        <w:t xml:space="preserve"> </w:t>
      </w:r>
    </w:p>
    <w:p w14:paraId="78C7030C" w14:textId="77777777" w:rsidR="00EA66C6" w:rsidRDefault="00EA66C6" w:rsidP="00EA66C6">
      <w:pPr>
        <w:pStyle w:val="2"/>
      </w:pPr>
      <w:bookmarkStart w:id="97" w:name="_Toc204926350"/>
      <w:r>
        <w:t>ИА REGNUM, 31.07.2025</w:t>
      </w:r>
      <w:r w:rsidRPr="00EA66C6">
        <w:t xml:space="preserve">, </w:t>
      </w:r>
      <w:r>
        <w:t>Участники СВО с инвалидностью смогут получать две пенсии</w:t>
      </w:r>
      <w:bookmarkEnd w:id="97"/>
    </w:p>
    <w:p w14:paraId="05CCD900" w14:textId="77777777" w:rsidR="00EA66C6" w:rsidRDefault="00EA66C6" w:rsidP="00EA66C6">
      <w:pPr>
        <w:pStyle w:val="3"/>
      </w:pPr>
      <w:bookmarkStart w:id="98" w:name="_Toc204926351"/>
      <w:r>
        <w:t>Военнослужащие, которые участвовали в спецоперации, а также добровольцы и участники ополчения Донбасса, получившие инвалидность в ходе боевых действий с 2014 года, теперь могут рассчитывать на две пенсии. Соответствующий указ был подписан президентом РФ Владимиром Путиным 31 июля.</w:t>
      </w:r>
      <w:bookmarkEnd w:id="98"/>
    </w:p>
    <w:p w14:paraId="1EAD8F5F" w14:textId="77777777" w:rsidR="00EA66C6" w:rsidRDefault="00EA66C6" w:rsidP="00EA66C6">
      <w:r>
        <w:t>Согласно указу, получившие инвалидность в ходе участия в СВО на Украине, в ДНР и ЛНР с 24 февраля 2022 года, а также на территориях Запорожской и Херсонской областей с 30 сентября 2022 года, могут получить либо пенсию по инвалидности и страховую пенсию по старости, либо пенсии по инвалидности и за выслугу лет.</w:t>
      </w:r>
    </w:p>
    <w:p w14:paraId="0361F619" w14:textId="77777777" w:rsidR="00EA66C6" w:rsidRDefault="00EA66C6" w:rsidP="00EA66C6">
      <w:r>
        <w:t>Норма также касается также получивших инвалидность из-за участия в боевых действиях в составе воинских формирований в ДНР и ЛНР с 11 мая 2014 года.</w:t>
      </w:r>
    </w:p>
    <w:p w14:paraId="602AD49A" w14:textId="77777777" w:rsidR="00EA66C6" w:rsidRDefault="00EA66C6" w:rsidP="00EA66C6">
      <w:r>
        <w:t>Для родителей военнослужащих, которые погибли во время службы или умерли от ран после увольнения, предусмотрены различные виды пенсионных выплат. В зависимости от обстоятельств родители могут получать пенсию по потере кормильца и по старости, пенсию по потере кормильца и за выслугу лет или пенсию по потере кормильца и социальную пенсию.</w:t>
      </w:r>
    </w:p>
    <w:p w14:paraId="662B08A3" w14:textId="77777777" w:rsidR="00EA66C6" w:rsidRDefault="00EA66C6" w:rsidP="00EA66C6">
      <w:r>
        <w:t>Ранее комитет Госдумы по обороне поддержал пакет поправок, предусматривающих расширение мер социальной поддержки для гражданских жен погибших участников специальной военной операции на Украине.</w:t>
      </w:r>
    </w:p>
    <w:p w14:paraId="1BF73640" w14:textId="77777777" w:rsidR="00EA66C6" w:rsidRDefault="00EA66C6" w:rsidP="00EA66C6">
      <w:r>
        <w:lastRenderedPageBreak/>
        <w:t>Также Путин поручил правительству включить совершеннолетних детей погибших участников СВО в перечень лиц, имеющих право на выплаты в связи с их гибелью.</w:t>
      </w:r>
    </w:p>
    <w:p w14:paraId="75E8F157" w14:textId="77777777" w:rsidR="00EA66C6" w:rsidRDefault="00EA66C6" w:rsidP="00EA66C6">
      <w:hyperlink r:id="rId29" w:history="1">
        <w:r w:rsidRPr="005556CC">
          <w:rPr>
            <w:rStyle w:val="a3"/>
          </w:rPr>
          <w:t>https://regnum.ru/news/3979381?utm_campaign=regnum&amp;utm_term=top_material</w:t>
        </w:r>
      </w:hyperlink>
      <w:r>
        <w:t xml:space="preserve"> </w:t>
      </w:r>
    </w:p>
    <w:p w14:paraId="047F8A60" w14:textId="77777777" w:rsidR="001E3867" w:rsidRDefault="001E3867" w:rsidP="001E3867">
      <w:pPr>
        <w:pStyle w:val="2"/>
      </w:pPr>
      <w:bookmarkStart w:id="99" w:name="_Toc204926352"/>
      <w:r>
        <w:t>ПРАЙМ, 01.08.2025</w:t>
      </w:r>
      <w:r w:rsidRPr="007351A5">
        <w:t xml:space="preserve">, </w:t>
      </w:r>
      <w:r>
        <w:t>Названа категория пенсионеров, которой повысят пенсии с 1 августа</w:t>
      </w:r>
      <w:bookmarkEnd w:id="99"/>
    </w:p>
    <w:p w14:paraId="2BEC2A6A" w14:textId="77777777" w:rsidR="00FD4119" w:rsidRDefault="001E3867" w:rsidP="001E3867">
      <w:pPr>
        <w:pStyle w:val="3"/>
      </w:pPr>
      <w:bookmarkStart w:id="100" w:name="_Toc204926353"/>
      <w:r>
        <w:t>С 1 августа работающим пенсионерам проведут ежегодную индексацию пенсий. Об этом агентству "Прайм" рассказал декан факультета права НИУ ВШЭ Вадим Виноградов.</w:t>
      </w:r>
      <w:bookmarkEnd w:id="100"/>
    </w:p>
    <w:p w14:paraId="1E23FE6D" w14:textId="77777777" w:rsidR="001E3867" w:rsidRDefault="001E3867" w:rsidP="00FD4119">
      <w:r>
        <w:t>Эт</w:t>
      </w:r>
      <w:r w:rsidR="00FD4119">
        <w:t>у</w:t>
      </w:r>
      <w:r>
        <w:t xml:space="preserve"> прибавку рассчитывают на основе пенсионных баллов (индивидуальных пенсионных коэффициентов ИПК), заработанных в течение 2024 года, когда гражданин продолжал трудиться после выхода на пенсию.</w:t>
      </w:r>
    </w:p>
    <w:p w14:paraId="65E44DDF" w14:textId="77777777" w:rsidR="001E3867" w:rsidRDefault="001E3867" w:rsidP="001E3867">
      <w:r>
        <w:t>"Важно помнить, что максимальная прибавка ограничена тремя пенсионными баллами, даже если фактически за год было накоплено больше. Учитывая, что стоимость одного пенсионного балла в 2025 году составляет 145,69 рубля, максимальная сумма ежемесячной прибавки для большинства составит 437,07 рубля", - отметил эксперт.</w:t>
      </w:r>
    </w:p>
    <w:p w14:paraId="028C5FA6" w14:textId="77777777" w:rsidR="001E3867" w:rsidRDefault="001E3867" w:rsidP="001E3867">
      <w:r>
        <w:t>Однако существует важное ограничение: стоимость баллов, заработанных после выхода на пенсию, замораживается. То есть при перерасчете их оценивают по той стоимости, которая действовала на момент первоначального выхода на пенсию или на момент возобновления работы, если позже снимали пенсию.Таким образом, если человек вышел на пенсию в 2021 году, когда балл стоил 98,86 рубля, то его максимальная прибавка в августе 2025 года составит 296,58 рубля (3 балла * 98,86 руб.), а не 437,07 рубля, пояснил Виноградов.</w:t>
      </w:r>
    </w:p>
    <w:p w14:paraId="5E3E0B8A" w14:textId="77777777" w:rsidR="001E3867" w:rsidRDefault="001E3867" w:rsidP="001E3867">
      <w:r>
        <w:t>Прибавку с 1 августа автоматически получат все работающие пенсионеры, за которых работодатели исправно уплачивали страховые взносы в Социальный фонд России на протяжении 2024 года. Подавать заявления для этого не требуется - перерасчет проведут в беззаявительном порядке, заключил юрист.</w:t>
      </w:r>
    </w:p>
    <w:p w14:paraId="0D4D9BBC" w14:textId="77777777" w:rsidR="001E3867" w:rsidRPr="008211DC" w:rsidRDefault="001E3867" w:rsidP="001E3867">
      <w:hyperlink r:id="rId30" w:history="1">
        <w:r w:rsidRPr="005556CC">
          <w:rPr>
            <w:rStyle w:val="a3"/>
          </w:rPr>
          <w:t>https://1prime.ru/20250801/pensiya-860175863.html</w:t>
        </w:r>
      </w:hyperlink>
      <w:r>
        <w:t xml:space="preserve"> </w:t>
      </w:r>
    </w:p>
    <w:p w14:paraId="755C234E" w14:textId="77777777" w:rsidR="00034952" w:rsidRPr="008211DC" w:rsidRDefault="00034952" w:rsidP="00034952">
      <w:pPr>
        <w:pStyle w:val="2"/>
      </w:pPr>
      <w:bookmarkStart w:id="101" w:name="_Toc204926354"/>
      <w:r w:rsidRPr="008211DC">
        <w:t>АиФ, 31.07.2025, Кому проиндексируют пенсии с 1 августа?</w:t>
      </w:r>
      <w:bookmarkEnd w:id="101"/>
    </w:p>
    <w:p w14:paraId="6AC36763" w14:textId="77777777" w:rsidR="00034952" w:rsidRPr="008211DC" w:rsidRDefault="00034952" w:rsidP="007A21B7">
      <w:pPr>
        <w:pStyle w:val="3"/>
      </w:pPr>
      <w:bookmarkStart w:id="102" w:name="_Toc204926355"/>
      <w:r w:rsidRPr="008211DC">
        <w:t>С 1 августа 2025 года Социальный фонд России (СФР) проведет автоматический перерасчет страховых пенсий для работающих пенсионеров и ряда других льготных категорий. Заявление подавать не требуется - все корректировки будут произведены в беззаявительном режиме, а выплаты поступят в августе в стандартные сроки, уточнили в ведомстве. Кто еще получит прибавку к пенсии - читайте в справке aif.ru.</w:t>
      </w:r>
      <w:bookmarkEnd w:id="102"/>
    </w:p>
    <w:p w14:paraId="65622B23" w14:textId="77777777" w:rsidR="00034952" w:rsidRPr="008211DC" w:rsidRDefault="00034952" w:rsidP="00034952">
      <w:r w:rsidRPr="008211DC">
        <w:t>Кому проиндексируют пенсии?</w:t>
      </w:r>
    </w:p>
    <w:p w14:paraId="021DC652" w14:textId="77777777" w:rsidR="00034952" w:rsidRPr="008211DC" w:rsidRDefault="00034952" w:rsidP="00034952">
      <w:r w:rsidRPr="008211DC">
        <w:t>Право на перерасчет пенсии получат пенсионеры, которые в 2024 году официально трудились, а их работодатели исправно перечисляли страховые взносы. По данным СФР, в прошлом году таких граждан насчитывалось свыше 8 миллионов.</w:t>
      </w:r>
    </w:p>
    <w:p w14:paraId="4B4DDAC8" w14:textId="77777777" w:rsidR="00034952" w:rsidRPr="008211DC" w:rsidRDefault="00034952" w:rsidP="00034952">
      <w:r w:rsidRPr="008211DC">
        <w:t>Также индексация коснется:</w:t>
      </w:r>
    </w:p>
    <w:p w14:paraId="04CEFDD5" w14:textId="77777777" w:rsidR="00034952" w:rsidRPr="008211DC" w:rsidRDefault="00034952" w:rsidP="00034952">
      <w:r w:rsidRPr="008211DC">
        <w:lastRenderedPageBreak/>
        <w:t>Пенсионеров, достигших 80-летия в июле 2025 года. С августа их фиксированная выплата увеличится вдвое - до 17 815,4 рубля, вместо стандартных 8 907,7 рубля.</w:t>
      </w:r>
    </w:p>
    <w:p w14:paraId="13EC9053" w14:textId="77777777" w:rsidR="00034952" w:rsidRPr="008211DC" w:rsidRDefault="00034952" w:rsidP="00034952">
      <w:r w:rsidRPr="008211DC">
        <w:t>Лиц, которым в июле 2025 года была установлена I группа инвалидности. Им с даты подтверждения группы начнут начислять повышенную фиксированную выплату с доплатой 8 907,7 рубля.</w:t>
      </w:r>
    </w:p>
    <w:p w14:paraId="75697F9D" w14:textId="77777777" w:rsidR="00034952" w:rsidRPr="008211DC" w:rsidRDefault="00034952" w:rsidP="00034952">
      <w:r w:rsidRPr="008211DC">
        <w:t>Для граждан старше 80 лет и инвалидов I группы предусмотрена ежемесячная доплата за уход:</w:t>
      </w:r>
    </w:p>
    <w:p w14:paraId="6B51A477" w14:textId="77777777" w:rsidR="00034952" w:rsidRPr="008211DC" w:rsidRDefault="00034952" w:rsidP="00034952">
      <w:r w:rsidRPr="008211DC">
        <w:t>1 314 руб. - к страховой пенсии (действует с января 2025 года);</w:t>
      </w:r>
    </w:p>
    <w:p w14:paraId="361F61F1" w14:textId="77777777" w:rsidR="00034952" w:rsidRPr="008211DC" w:rsidRDefault="00034952" w:rsidP="00034952">
      <w:r w:rsidRPr="008211DC">
        <w:t>1 377 руб. - к государственной пенсии (введена с апреля 2025 года).</w:t>
      </w:r>
    </w:p>
    <w:p w14:paraId="6CFD2600" w14:textId="77777777" w:rsidR="00034952" w:rsidRPr="008211DC" w:rsidRDefault="00034952" w:rsidP="00034952">
      <w:r w:rsidRPr="008211DC">
        <w:t>Эти суммы будут ежегодно индексироваться. Те, кто приобрел право на надбавку в июле, начнут получать ее с августа.</w:t>
      </w:r>
    </w:p>
    <w:p w14:paraId="46A7CAD5" w14:textId="77777777" w:rsidR="00034952" w:rsidRPr="008211DC" w:rsidRDefault="00034952" w:rsidP="00034952">
      <w:r w:rsidRPr="008211DC">
        <w:t>Доплата назначается только по одному основанию. Например, если инвалиду I группы исполняется 80 лет, он не сможет получить надбавку за возраст, поскольку уже имеет повышенную фиксированную выплату и компенсацию за уход. Также не положена доплата инвалидам I группы с детства, если они уже получают аналогичные выплаты от родителей или опекунов, пояснили в СФР.</w:t>
      </w:r>
    </w:p>
    <w:p w14:paraId="2E1D1889" w14:textId="77777777" w:rsidR="00034952" w:rsidRPr="008211DC" w:rsidRDefault="00034952" w:rsidP="00034952">
      <w:r w:rsidRPr="008211DC">
        <w:t>Сколько составит прибавка к пенсии у работающих пенсионеров?</w:t>
      </w:r>
    </w:p>
    <w:p w14:paraId="2D42FA5D" w14:textId="77777777" w:rsidR="00034952" w:rsidRPr="008211DC" w:rsidRDefault="00034952" w:rsidP="00034952">
      <w:r w:rsidRPr="008211DC">
        <w:t>Размер прибавки будет индивидуальным и зависит от количества пенсионных коэффициентов (ИПК), заработанных за год, и его стоимости. Максимальная прибавка ограничена тремя баллами.</w:t>
      </w:r>
    </w:p>
    <w:p w14:paraId="7D8B9D45" w14:textId="77777777" w:rsidR="00034952" w:rsidRPr="008211DC" w:rsidRDefault="00034952" w:rsidP="00034952">
      <w:r w:rsidRPr="008211DC">
        <w:t>«Даже если человек заработал больше, прибавка не может превысить установленный лимит - три коэффициента, - пояснил РИА Новости депутат Госдумы Алексей Говырин. В 2025 году один балл оценивается в 145 рублей 69 копеек, а значит, максимум, на который может увеличиться пенсия с августа, составляет 437 рублей 7 копеек. Именно эту сумму получат те, за кого поступили взносы, соответствующие трём пенсионным коэффициентам».</w:t>
      </w:r>
    </w:p>
    <w:p w14:paraId="701D57F3" w14:textId="77777777" w:rsidR="00034952" w:rsidRPr="008211DC" w:rsidRDefault="00034952" w:rsidP="00034952">
      <w:hyperlink r:id="rId31" w:history="1">
        <w:r w:rsidRPr="008211DC">
          <w:rPr>
            <w:rStyle w:val="a3"/>
          </w:rPr>
          <w:t>https://aif.ru/money/mymoney/komu_proindeksiruyut_pensii_s_1_avgusta</w:t>
        </w:r>
      </w:hyperlink>
      <w:r w:rsidRPr="008211DC">
        <w:t xml:space="preserve"> </w:t>
      </w:r>
    </w:p>
    <w:p w14:paraId="30C3F718" w14:textId="77777777" w:rsidR="00920C0A" w:rsidRPr="008211DC" w:rsidRDefault="00920C0A" w:rsidP="00920C0A">
      <w:pPr>
        <w:pStyle w:val="2"/>
      </w:pPr>
      <w:bookmarkStart w:id="103" w:name="_Toc204926356"/>
      <w:r w:rsidRPr="008211DC">
        <w:t>РБК, 31.07.2025, Выплаты работающим пенсионерам проиндексируют с 1 августа</w:t>
      </w:r>
      <w:bookmarkEnd w:id="103"/>
    </w:p>
    <w:p w14:paraId="68EB2A42" w14:textId="77777777" w:rsidR="00920C0A" w:rsidRPr="008211DC" w:rsidRDefault="00920C0A" w:rsidP="007A21B7">
      <w:pPr>
        <w:pStyle w:val="3"/>
      </w:pPr>
      <w:bookmarkStart w:id="104" w:name="_Toc204926357"/>
      <w:r w:rsidRPr="008211DC">
        <w:t>1 августа Социальный фонд России проведет беззаявительный перерасчет страховых пенсий для работающих пенсионеров. Прибавку к выплате получат пожилые граждане, которые официально работали в 2024 году, а их работодатели отчисляли страховые взносы в СФР.</w:t>
      </w:r>
      <w:bookmarkEnd w:id="104"/>
    </w:p>
    <w:p w14:paraId="20C11E50" w14:textId="77777777" w:rsidR="00920C0A" w:rsidRPr="008211DC" w:rsidRDefault="00920C0A" w:rsidP="00920C0A">
      <w:r w:rsidRPr="008211DC">
        <w:t>Прибавка будет индивидуальной для каждого пенсионера и зависит от уровня индивидуального пенсионного коэффициента. Максимально можно получить три пенсионных коэффициента, отметили в СФР.</w:t>
      </w:r>
    </w:p>
    <w:p w14:paraId="2BB4B1F7" w14:textId="77777777" w:rsidR="00920C0A" w:rsidRPr="008211DC" w:rsidRDefault="00920C0A" w:rsidP="00920C0A">
      <w:r w:rsidRPr="008211DC">
        <w:t>По информации на 1 апреля 2025 года количество работающих пенсионеров в стране составило около 8 млн. Средний размер пенсии работающего пенсионера составляет 21,1 тыс. руб.</w:t>
      </w:r>
    </w:p>
    <w:p w14:paraId="4E1C0E79" w14:textId="77777777" w:rsidR="00920C0A" w:rsidRPr="008211DC" w:rsidRDefault="00920C0A" w:rsidP="00920C0A">
      <w:r w:rsidRPr="008211DC">
        <w:lastRenderedPageBreak/>
        <w:t>Кроме того, прибавку к пенсии получат граждане, которым в июле исполнилось 80 лет. Им будут выплачивать фиксированную доплату к страховой пенсии в двойном размере - 17,8 тыс. руб.</w:t>
      </w:r>
    </w:p>
    <w:p w14:paraId="25640536" w14:textId="77777777" w:rsidR="00920C0A" w:rsidRPr="008211DC" w:rsidRDefault="00920C0A" w:rsidP="00920C0A">
      <w:r w:rsidRPr="008211DC">
        <w:t>Фиксированная выплата увеличится на 8,9 тыс. руб. у пенсионеров, которые в июле 2025 года получили I группу инвалидности.</w:t>
      </w:r>
    </w:p>
    <w:p w14:paraId="0928A683" w14:textId="77777777" w:rsidR="00920C0A" w:rsidRPr="008211DC" w:rsidRDefault="00920C0A" w:rsidP="00920C0A">
      <w:r w:rsidRPr="008211DC">
        <w:t>Ранее в РАНХиГС сообщили, что жители Чукотского автономного округа, Камчатского края и Магаданской области получают самые высокие пенсии в России. На Чукотке пенсия составляет 38 658,45 руб., на Камчатке - 34 460,74 руб., а в Магаданской области - 34 253,16 руб. Такой разрыв связан с районным коэффициентом - надбавкой, которую выплачивают пенсионерам, проживающим в районах с особыми климатическими условиями.</w:t>
      </w:r>
    </w:p>
    <w:p w14:paraId="7788A469" w14:textId="77777777" w:rsidR="00920C0A" w:rsidRDefault="00920C0A" w:rsidP="00920C0A">
      <w:hyperlink r:id="rId32" w:history="1">
        <w:r w:rsidRPr="008211DC">
          <w:rPr>
            <w:rStyle w:val="a3"/>
          </w:rPr>
          <w:t>https://www.rbc.ru/rbcfreenews/688adb529a7947131327d9ba</w:t>
        </w:r>
      </w:hyperlink>
      <w:r w:rsidRPr="008211DC">
        <w:t xml:space="preserve"> </w:t>
      </w:r>
    </w:p>
    <w:p w14:paraId="50185285" w14:textId="77777777" w:rsidR="00C66495" w:rsidRDefault="00C66495" w:rsidP="00C66495">
      <w:pPr>
        <w:pStyle w:val="2"/>
      </w:pPr>
      <w:bookmarkStart w:id="105" w:name="_Toc204926358"/>
      <w:r>
        <w:t>РБК, 01.08.2025</w:t>
      </w:r>
      <w:r w:rsidRPr="00C66495">
        <w:t xml:space="preserve">, </w:t>
      </w:r>
      <w:r>
        <w:t>Работающим пенсионерам проиндексировали пенсию</w:t>
      </w:r>
      <w:bookmarkEnd w:id="105"/>
    </w:p>
    <w:p w14:paraId="50229441" w14:textId="77777777" w:rsidR="00C66495" w:rsidRDefault="00C66495" w:rsidP="00C66495">
      <w:pPr>
        <w:pStyle w:val="3"/>
      </w:pPr>
      <w:bookmarkStart w:id="106" w:name="_Toc204926359"/>
      <w:r>
        <w:t>Страховая пенсия у работающих пенсионеров выросла на 437,07 руб. Увеличение связано с традиционной индексацией, которая проводится ежегодно 1 августа, следует из федерального закона "О страховых пенсиях".</w:t>
      </w:r>
      <w:bookmarkEnd w:id="106"/>
    </w:p>
    <w:p w14:paraId="599E5695" w14:textId="77777777" w:rsidR="00C66495" w:rsidRDefault="00C66495" w:rsidP="00C66495">
      <w:r>
        <w:t>Перерасчет по стажу был произведен автоматически без подачи каких-либо заявлений в Социальный фонд. Размер страховой пенсии увеличили за счет пенсионных баллов, накопленных от отчислений работодателей в прошлом году.</w:t>
      </w:r>
    </w:p>
    <w:p w14:paraId="2A6C6B38" w14:textId="77777777" w:rsidR="00C66495" w:rsidRDefault="00C66495" w:rsidP="00C66495">
      <w:r>
        <w:t>Максимальная прибавка равна трем пенсионным коэффициентам. Стоимость одного составляет 145,69 руб. Таким образом, максимальная прибавка равна 437,07 руб.</w:t>
      </w:r>
    </w:p>
    <w:p w14:paraId="1C5A1C10" w14:textId="77777777" w:rsidR="00C66495" w:rsidRDefault="00C66495" w:rsidP="00C66495">
      <w:r>
        <w:t>С января 2025 года страховые пенсии выросли на 9,5%. Изначально размер выплаты проиндексировали на 7,3%. Однако позже президент России Владимир Путин попросил пересчитать страховые пенсии с учетом инфляции на 9,5%.</w:t>
      </w:r>
    </w:p>
    <w:p w14:paraId="47F347B0" w14:textId="77777777" w:rsidR="00C66495" w:rsidRDefault="00C66495" w:rsidP="00C66495">
      <w:r>
        <w:t>В 2024 году выросло число работающих пенсионеров в России. По статистике Социального фонда, их стало больше на 343 тыс. человек - 8,2 млн. Количество неработающих пенсионеров, напротив, сократилось - на 248 тыс. человек, до 32,96 млн.</w:t>
      </w:r>
    </w:p>
    <w:p w14:paraId="5B11F56A" w14:textId="77777777" w:rsidR="00C66495" w:rsidRDefault="00C66495" w:rsidP="00C66495">
      <w:r>
        <w:t>Читайте РБК в Telegram.</w:t>
      </w:r>
    </w:p>
    <w:p w14:paraId="5B00D27A" w14:textId="77777777" w:rsidR="00C66495" w:rsidRPr="008211DC" w:rsidRDefault="00C66495" w:rsidP="00920C0A">
      <w:hyperlink r:id="rId33" w:history="1">
        <w:r w:rsidRPr="005556CC">
          <w:rPr>
            <w:rStyle w:val="a3"/>
          </w:rPr>
          <w:t>https://www.rbc.ru/rbcfreenews/686fef3d9a79470024f32ca4</w:t>
        </w:r>
      </w:hyperlink>
      <w:r w:rsidRPr="00C66495">
        <w:t xml:space="preserve"> </w:t>
      </w:r>
    </w:p>
    <w:p w14:paraId="49976C89" w14:textId="77777777" w:rsidR="00E40CAB" w:rsidRPr="008211DC" w:rsidRDefault="00E40CAB" w:rsidP="00E40CAB">
      <w:pPr>
        <w:pStyle w:val="2"/>
      </w:pPr>
      <w:bookmarkStart w:id="107" w:name="_Toc204926360"/>
      <w:r w:rsidRPr="008211DC">
        <w:t>РБК Инвестиции, 31.07.2025, Все о пенсии работающего пенсионера: сколько и как получить, индексация</w:t>
      </w:r>
      <w:bookmarkEnd w:id="107"/>
    </w:p>
    <w:p w14:paraId="512B91EB" w14:textId="77777777" w:rsidR="00E40CAB" w:rsidRPr="008211DC" w:rsidRDefault="00E40CAB" w:rsidP="007A21B7">
      <w:pPr>
        <w:pStyle w:val="3"/>
      </w:pPr>
      <w:bookmarkStart w:id="108" w:name="_Toc204926361"/>
      <w:r w:rsidRPr="008211DC">
        <w:t>В 2025 году была сделана индексация пенсий работающим пенсионерам на 9,5%. Но это не отменяет ежегодный перерасчет пенсии по стажу за предыдущий год. Узнали, сколько составит максимальная прибавка к пенсии с 1 августа.</w:t>
      </w:r>
      <w:bookmarkEnd w:id="108"/>
    </w:p>
    <w:p w14:paraId="0F89CF86" w14:textId="77777777" w:rsidR="00E40CAB" w:rsidRPr="008211DC" w:rsidRDefault="00E40CAB" w:rsidP="00E40CAB">
      <w:r w:rsidRPr="008211DC">
        <w:t xml:space="preserve">Президент России Владимир Путин в июле 2024 года подписал закон, который позволил возобновить индексацию пенсий работающим пенсионерам. Такая индексация была приостановлена с 2016 года. Согласно закону № 173-ФЗ от 8 июля </w:t>
      </w:r>
      <w:r w:rsidRPr="008211DC">
        <w:lastRenderedPageBreak/>
        <w:t>2024 года, пенсии работающих пенсионеров будут ежегодно повышаться на уровень инфляции предыдущего года. Впервые индексацию провели 1 января 2025 года — на 9,5%.</w:t>
      </w:r>
    </w:p>
    <w:p w14:paraId="34EAF16A" w14:textId="77777777" w:rsidR="00E40CAB" w:rsidRPr="008211DC" w:rsidRDefault="00E40CAB" w:rsidP="00E40CAB">
      <w:r w:rsidRPr="008211DC">
        <w:t>Социальный фонд России сообщил, что возобновление индексации пенсии работающим пенсионерам пройдет автоматически. Самим гражданам не нужно предпринимать никаких действий и куда-либо обращаться.</w:t>
      </w:r>
    </w:p>
    <w:p w14:paraId="343C5004" w14:textId="77777777" w:rsidR="00E40CAB" w:rsidRPr="008211DC" w:rsidRDefault="00E40CAB" w:rsidP="00E40CAB">
      <w:r w:rsidRPr="008211DC">
        <w:t>Индексация страховой части пенсии работающих пенсионеров будет традиционно проведена 1 августа — она также будет сделана автоматически без необходимости подавать заявление со стороны пенсионера. В этой индексации размер пенсии будет увеличен за счет накопленных пенсионных баллов от отчислений работодателя за предыдущий год, но прибавка составит не более трех пенсионных коэффициентов. Таким образом, максимальная прибавка составит ₽437,07.</w:t>
      </w:r>
    </w:p>
    <w:p w14:paraId="08D6817F" w14:textId="77777777" w:rsidR="00E40CAB" w:rsidRPr="008211DC" w:rsidRDefault="00E40CAB" w:rsidP="00E40CAB">
      <w:r w:rsidRPr="008211DC">
        <w:t>«Мы сделали все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 отметил председатель Социального фонда России Сергей Чирков. — Важно, что и в последующие годы пенсии у работающих пенсионеров будут ежегодно индексироваться, как и у неработающих».</w:t>
      </w:r>
    </w:p>
    <w:p w14:paraId="2832A906" w14:textId="77777777" w:rsidR="00E40CAB" w:rsidRPr="008211DC" w:rsidRDefault="00E40CAB" w:rsidP="00E40CAB">
      <w:r w:rsidRPr="008211DC">
        <w:t>Пенсия работающим пенсионерам: как начисляется и сколько</w:t>
      </w:r>
    </w:p>
    <w:p w14:paraId="3A8B1463" w14:textId="77777777" w:rsidR="00E40CAB" w:rsidRPr="008211DC" w:rsidRDefault="00E40CAB" w:rsidP="00E40CAB">
      <w:r w:rsidRPr="008211DC">
        <w:t>Пенсия работающим пенсионерам — это выплата из Социального фонда России (СФР) гражданам, которые достигли пенсионного возраста, но продолжают работать.</w:t>
      </w:r>
    </w:p>
    <w:p w14:paraId="0499DF34" w14:textId="77777777" w:rsidR="00E40CAB" w:rsidRPr="008211DC" w:rsidRDefault="00E40CAB" w:rsidP="00E40CAB">
      <w:r w:rsidRPr="008211DC">
        <w:t>Если человек получает пенсию и работает по трудовому и гражданско-правовому договору и работодатель при этом делает отчисления в СФР, то он считается работающим пенсионером. Труд в зарегистрированном ИП также считается работой, а вот самозанятость — нет, так как самозанятый не платит страховые взносы в Социальный фонд России.</w:t>
      </w:r>
    </w:p>
    <w:p w14:paraId="1E147B13" w14:textId="77777777" w:rsidR="00E40CAB" w:rsidRPr="008211DC" w:rsidRDefault="00E40CAB" w:rsidP="00E40CAB">
      <w:r w:rsidRPr="008211DC">
        <w:t>По данным Социального фонда России, на 1 мая 2025 года численность пенсионеров составляла почти 41 млн человек: при этом доля работающих пенсионеров была равна около 8 млн, а неработающих — чуть более 33 млн.</w:t>
      </w:r>
    </w:p>
    <w:p w14:paraId="12C24FB0" w14:textId="77777777" w:rsidR="00E40CAB" w:rsidRPr="008211DC" w:rsidRDefault="00E40CAB" w:rsidP="00E40CAB">
      <w:r w:rsidRPr="008211DC">
        <w:t>Средний размер пенсии на эту дату равнялся ₽23 453,24, в том числе пенсии работающих пенсионеров — ₽21 106,87, неработающих — ₽24 014,89.</w:t>
      </w:r>
    </w:p>
    <w:p w14:paraId="4377C6DD" w14:textId="77777777" w:rsidR="00E40CAB" w:rsidRPr="008211DC" w:rsidRDefault="00E40CAB" w:rsidP="00E40CAB">
      <w:r w:rsidRPr="008211DC">
        <w:t>Работающий пенсионер может получать два вида пенсии</w:t>
      </w:r>
    </w:p>
    <w:p w14:paraId="6514E167" w14:textId="77777777" w:rsidR="00E40CAB" w:rsidRPr="008211DC" w:rsidRDefault="00E40CAB" w:rsidP="00E40CAB">
      <w:r w:rsidRPr="008211DC">
        <w:t>1. Страховую по старости, которая состоит из накопленных трудовых прав за счет отчислений работодателя (индивидуального пенсионного коэффициента — ИПК) и базовой (фиксированной) надбавки от государства.</w:t>
      </w:r>
    </w:p>
    <w:p w14:paraId="6D181371" w14:textId="77777777" w:rsidR="00E40CAB" w:rsidRPr="008211DC" w:rsidRDefault="00E40CAB" w:rsidP="00E40CAB">
      <w:r w:rsidRPr="008211DC">
        <w:t>В 2024 году для назначения страховой пенсии по старости необходимо было одновременное соблюдение трех условий:</w:t>
      </w:r>
    </w:p>
    <w:p w14:paraId="4FAECCE3" w14:textId="77777777" w:rsidR="00E40CAB" w:rsidRPr="008211DC" w:rsidRDefault="00E10CDB" w:rsidP="00E40CAB">
      <w:r w:rsidRPr="008211DC">
        <w:t xml:space="preserve">  </w:t>
      </w:r>
      <w:r w:rsidR="00E40CAB" w:rsidRPr="008211DC">
        <w:t>достижение общеустановленного возраста выхода на пенсию (для женщин — 58 лет, для мужчин — 63 года);</w:t>
      </w:r>
    </w:p>
    <w:p w14:paraId="7FF6FD99" w14:textId="77777777" w:rsidR="00E40CAB" w:rsidRPr="008211DC" w:rsidRDefault="00E10CDB" w:rsidP="00E40CAB">
      <w:r w:rsidRPr="008211DC">
        <w:t xml:space="preserve">  </w:t>
      </w:r>
      <w:r w:rsidR="00E40CAB" w:rsidRPr="008211DC">
        <w:t>наличие не менее 15 лет страхового стажа;</w:t>
      </w:r>
    </w:p>
    <w:p w14:paraId="416BCE51" w14:textId="77777777" w:rsidR="00E40CAB" w:rsidRPr="008211DC" w:rsidRDefault="00E10CDB" w:rsidP="00E40CAB">
      <w:r w:rsidRPr="008211DC">
        <w:t xml:space="preserve">  </w:t>
      </w:r>
      <w:r w:rsidR="00E40CAB" w:rsidRPr="008211DC">
        <w:t>наличие не менее 28,2 пенсионного коэффициента.</w:t>
      </w:r>
    </w:p>
    <w:p w14:paraId="5FD6DD74" w14:textId="77777777" w:rsidR="00E40CAB" w:rsidRPr="008211DC" w:rsidRDefault="00E40CAB" w:rsidP="00E40CAB">
      <w:r w:rsidRPr="008211DC">
        <w:lastRenderedPageBreak/>
        <w:t>В 2025 году значение минимального индивидуального пенсионного коэффициента (ИПК), необходимого для назначения пенсии, увеличено до 30. В 2025 году нет возрастной группы, которая могла бы выйти на пенсию на общих основаниях, кроме тех, кто имеет право на досрочное назначение страховой пенсии.</w:t>
      </w:r>
    </w:p>
    <w:p w14:paraId="50FA97C9" w14:textId="77777777" w:rsidR="00E40CAB" w:rsidRPr="008211DC" w:rsidRDefault="00E40CAB" w:rsidP="00E40CAB">
      <w:r w:rsidRPr="008211DC">
        <w:t>Индексация фиксированной части пенсии работающим пенсионерам не проводилась с 2016 года.</w:t>
      </w:r>
    </w:p>
    <w:p w14:paraId="389DE265" w14:textId="77777777" w:rsidR="00E40CAB" w:rsidRPr="008211DC" w:rsidRDefault="00E40CAB" w:rsidP="00E40CAB">
      <w:r w:rsidRPr="008211DC">
        <w:t>Что касается страховой части, то ежегодно пенсия работающих пенсионеров увеличивается за счет накопленных пенсионных баллов от отчислений работодателя за предыдущий год. Социальный фонд России ежегодно 1 августа делает автоматический перерасчет страховой части без заявлений от пенсионера. Но максимальная надбавка в год не может превышать трех пенсионных коэффициентов, даже если человек заработал больше.</w:t>
      </w:r>
    </w:p>
    <w:p w14:paraId="1C031782" w14:textId="77777777" w:rsidR="00E40CAB" w:rsidRPr="008211DC" w:rsidRDefault="00E40CAB" w:rsidP="00E40CAB">
      <w:r w:rsidRPr="008211DC">
        <w:t>Пример: стоимость одного пенсионного коэффициента в 2025 году — ₽145,69 (увеличена с учетом фактической инфляции на 9,5%). Таким образом, максимальная надбавка за трудовой стаж, которую сможет получить работающий пенсионер: 3 × ₽145,69 = ₽437,07.</w:t>
      </w:r>
    </w:p>
    <w:p w14:paraId="3DA98F66" w14:textId="77777777" w:rsidR="00E40CAB" w:rsidRPr="008211DC" w:rsidRDefault="00E40CAB" w:rsidP="00E40CAB">
      <w:r w:rsidRPr="008211DC">
        <w:t>Все проведенные повышения учитываются на лицевых счетах пенсионеров, и после увольнения они получают выплаты с индексациями, которые были за время работы.</w:t>
      </w:r>
    </w:p>
    <w:p w14:paraId="2CEF063C" w14:textId="77777777" w:rsidR="00E40CAB" w:rsidRPr="008211DC" w:rsidRDefault="00E40CAB" w:rsidP="00E40CAB">
      <w:r w:rsidRPr="008211DC">
        <w:t>2. Накопительную пенсию, которая состоит из собственных накоплений и (или) отчислений работодателя и инвестиционного дохода. Право получать такую пенсию наступает раньше, чем право на страховую пенсию по старости: для женщин — с 55 лет, для мужчин — с 60 лет (при наличии накоплений).</w:t>
      </w:r>
    </w:p>
    <w:p w14:paraId="68CEFEE4" w14:textId="77777777" w:rsidR="00E40CAB" w:rsidRPr="008211DC" w:rsidRDefault="00E40CAB" w:rsidP="00E40CAB">
      <w:r w:rsidRPr="008211DC">
        <w:t>У кого есть пенсионные накопления:</w:t>
      </w:r>
    </w:p>
    <w:p w14:paraId="68155B86" w14:textId="77777777" w:rsidR="00E40CAB" w:rsidRPr="008211DC" w:rsidRDefault="00E10CDB" w:rsidP="00E40CAB">
      <w:r w:rsidRPr="008211DC">
        <w:t xml:space="preserve">  </w:t>
      </w:r>
      <w:r w:rsidR="00E40CAB" w:rsidRPr="008211DC">
        <w:t>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Мораторий на формирование накопительной пенсии пока продлен до конца 2024 года;</w:t>
      </w:r>
    </w:p>
    <w:p w14:paraId="166516B3" w14:textId="77777777" w:rsidR="00E40CAB" w:rsidRPr="008211DC" w:rsidRDefault="00E10CDB" w:rsidP="00E40CAB">
      <w:r w:rsidRPr="008211DC">
        <w:t xml:space="preserve">  </w:t>
      </w:r>
      <w:r w:rsidR="00E40CAB" w:rsidRPr="008211DC">
        <w:t>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3F247D89" w14:textId="77777777" w:rsidR="00E40CAB" w:rsidRPr="008211DC" w:rsidRDefault="00E10CDB" w:rsidP="00E40CAB">
      <w:r w:rsidRPr="008211DC">
        <w:t xml:space="preserve">  </w:t>
      </w:r>
      <w:r w:rsidR="00E40CAB" w:rsidRPr="008211DC">
        <w:t>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75F0C68F" w14:textId="77777777" w:rsidR="00E40CAB" w:rsidRPr="008211DC" w:rsidRDefault="00E10CDB" w:rsidP="00E40CAB">
      <w:r w:rsidRPr="008211DC">
        <w:t xml:space="preserve">  </w:t>
      </w:r>
      <w:r w:rsidR="00E40CAB" w:rsidRPr="008211DC">
        <w:t>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30FE5B54" w14:textId="77777777" w:rsidR="00E40CAB" w:rsidRPr="008211DC" w:rsidRDefault="00E40CAB" w:rsidP="00E40CAB">
      <w:r w:rsidRPr="008211DC">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в СФР, по состоянию на день, с которого назначается выплата, разделить на 264 месяца — период, действующий в 2024 году.</w:t>
      </w:r>
    </w:p>
    <w:p w14:paraId="29027744" w14:textId="77777777" w:rsidR="00E40CAB" w:rsidRPr="008211DC" w:rsidRDefault="00E40CAB" w:rsidP="00E40CAB">
      <w:r w:rsidRPr="008211DC">
        <w:lastRenderedPageBreak/>
        <w:t>На 2025 год ожидаемый период выплаты накопительной пенсии, согласно закону, увеличен до 22,5 года (270 месяцев).</w:t>
      </w:r>
    </w:p>
    <w:p w14:paraId="5EA625B2" w14:textId="77777777" w:rsidR="00E40CAB" w:rsidRPr="008211DC" w:rsidRDefault="00E40CAB" w:rsidP="00E40CAB">
      <w:r w:rsidRPr="008211DC">
        <w:t>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27010E22" w14:textId="77777777" w:rsidR="00E40CAB" w:rsidRPr="008211DC" w:rsidRDefault="00E40CAB" w:rsidP="00E40CAB">
      <w:r w:rsidRPr="008211DC">
        <w:t>Индексация пенсий работающим пенсионерам</w:t>
      </w:r>
    </w:p>
    <w:p w14:paraId="6E87FA7A" w14:textId="77777777" w:rsidR="00E40CAB" w:rsidRPr="008211DC" w:rsidRDefault="00E40CAB" w:rsidP="00E40CAB">
      <w:r w:rsidRPr="008211DC">
        <w:t>Индексация фиксированной части пенсии работающих пенсионеров не производилась с 2016 года. Неработающим пенсионерам с 2019 года по 2024 год включительно индексация страховых пенсий происходила ежегодно 1 января.</w:t>
      </w:r>
    </w:p>
    <w:p w14:paraId="71A10923" w14:textId="77777777" w:rsidR="00E40CAB" w:rsidRPr="008211DC" w:rsidRDefault="00E40CAB" w:rsidP="00E40CAB">
      <w:r w:rsidRPr="008211DC">
        <w:t>Право на индексацию гарантировано Конституцией. Индексация может произойти повторно (например, в 2022 году индексацию страховых пенсий по старости проводили дважды — планово с 1 января на 8,6% и с 1 июня на 10% по решению президента России Владимира Путина).</w:t>
      </w:r>
    </w:p>
    <w:p w14:paraId="49E8766E" w14:textId="77777777" w:rsidR="00E40CAB" w:rsidRPr="008211DC" w:rsidRDefault="00E40CAB" w:rsidP="00E40CAB">
      <w:r w:rsidRPr="008211DC">
        <w:t>1 января 2025 года сначала было объявлено об индексации на 7,3%, но затем был дополнительно увеличены размер фиксированной выплаты к страховой пенсии и стоимость одного пенсионного коэффициента на 9,5% (с учетом фактической инфляции, которая составила по итогам года 9,52%).</w:t>
      </w:r>
    </w:p>
    <w:p w14:paraId="76143765" w14:textId="77777777" w:rsidR="00E40CAB" w:rsidRPr="008211DC" w:rsidRDefault="00E40CAB" w:rsidP="00E40CAB">
      <w:r w:rsidRPr="008211DC">
        <w:t>Таким образом, с 1 января 2025 года базовая (фиксированная) часть страховой пенсии по старости как работающим, так и неработающим пенсионерам увеличилась на 9,5%, до ₽8907,70. Размер пенсионного коэффициента (ИПК) вырос до ₽145,69. В феврале пенсионеры получили увеличенную пенсию за февраль и доплату за январь.</w:t>
      </w:r>
    </w:p>
    <w:p w14:paraId="009E0AF1" w14:textId="77777777" w:rsidR="00E40CAB" w:rsidRPr="008211DC" w:rsidRDefault="00E40CAB" w:rsidP="00E40CAB">
      <w:r w:rsidRPr="008211DC">
        <w:t>Для неработающих пенсионеров также предусмотрена доплата от Социального фонда России до уровня прожиточного минимума пенсионера (ПМП), средний размер которого в 2024 году составлял ₽13 290, а в 2025 году увеличен до ₽15 250. Для работающих пенсионеров доплата не проводится.</w:t>
      </w:r>
    </w:p>
    <w:p w14:paraId="4A166CBB" w14:textId="77777777" w:rsidR="00E40CAB" w:rsidRPr="008211DC" w:rsidRDefault="00E40CAB" w:rsidP="00E40CAB">
      <w:r w:rsidRPr="008211DC">
        <w:t>По новым правилам с 2025 года все виды страховых пенсий, включая пенсии по инвалидности и по потере кормильца, будут индексироваться независимо от выполнения трудовой деятельности. Но индексацию будут применять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59563014" w14:textId="77777777" w:rsidR="00E40CAB" w:rsidRPr="008211DC" w:rsidRDefault="00E40CAB" w:rsidP="00E40CAB">
      <w:r w:rsidRPr="008211DC">
        <w:t>Соцфонд приводит пример индексации</w:t>
      </w:r>
    </w:p>
    <w:p w14:paraId="5A7F5504" w14:textId="77777777" w:rsidR="00E40CAB" w:rsidRPr="008211DC" w:rsidRDefault="00E40CAB" w:rsidP="00E40CAB">
      <w:r w:rsidRPr="008211DC">
        <w:t>Пенсия работающего пенсионера составляет ₽17,4 тыс. С учетом пропущенных индексаций за три предыдущих года работы пенсия составляет ₽23,4 тыс. Это более высокий размер, который закреплен на лицевом счете пенсионера, и именно по нему будет считаться индексация.</w:t>
      </w:r>
    </w:p>
    <w:p w14:paraId="61ED6DEA" w14:textId="77777777" w:rsidR="00E40CAB" w:rsidRPr="008211DC" w:rsidRDefault="00E40CAB" w:rsidP="00E40CAB">
      <w:r w:rsidRPr="008211DC">
        <w:t>Повышение при этом установят к получаемой пенсии в размере ₽17,4 тыс. Когда пенсионер уволится, его пенсия вслед за прибавкой по индексации будет дополнительно увеличена, исходя из всех пропущенных повышений.</w:t>
      </w:r>
    </w:p>
    <w:p w14:paraId="6C9EA6B0" w14:textId="77777777" w:rsidR="00E40CAB" w:rsidRPr="008211DC" w:rsidRDefault="00E40CAB" w:rsidP="00E40CAB">
      <w:r w:rsidRPr="008211DC">
        <w:lastRenderedPageBreak/>
        <w:t>Доцент Финансового университета при Правительстве РФ Игорь Балынин привел «Российской газете» еще один пример расчета прибавки пенсии для работающего пенсионера.</w:t>
      </w:r>
    </w:p>
    <w:p w14:paraId="1D6D915F" w14:textId="77777777" w:rsidR="00E40CAB" w:rsidRPr="008211DC" w:rsidRDefault="00E40CAB" w:rsidP="00E40CAB">
      <w:r w:rsidRPr="008211DC">
        <w:t>Размер страховой пенсии, выплаченной работающему пенсионеру, в декабре составлял ₽23 755. При этом на его лицевом счете была отражена сумма пенсии с учетом пропущенных индексаций, это ₽27 890.</w:t>
      </w:r>
    </w:p>
    <w:p w14:paraId="0F6E9E7D" w14:textId="77777777" w:rsidR="00E40CAB" w:rsidRPr="008211DC" w:rsidRDefault="00E40CAB" w:rsidP="00E40CAB">
      <w:r w:rsidRPr="008211DC">
        <w:t>Прибавка к пенсии 1 января 2025 года изначально была рассчитана на 7,3% от ₽27 890, сумма самой прибавки получилась ₽2035,97. Но прибавили эту сумму к ₽23 755. В итоге работающему пенсионеру в январе 2025 года страховая пенсия была выплачена в размере ₽25 790,97.</w:t>
      </w:r>
    </w:p>
    <w:p w14:paraId="21C2E4FF" w14:textId="77777777" w:rsidR="00E40CAB" w:rsidRPr="008211DC" w:rsidRDefault="00E40CAB" w:rsidP="00E40CAB">
      <w:r w:rsidRPr="008211DC">
        <w:t>Так как позже стало известно об индексации на 9,5%, был снова сделан перерасчет. Для расчета нового размера берем опять ₽27 890, индексируем на 9,5%, получаем сумму прибавки ₽2649,55. Ее прибавляем к ₽23 755 и получаем размер страховой пенсии работающего пенсионера на 2025 год — ₽26 404,55. Так как в январе сумма была меньше, то за январь доплатят ₽613,58.</w:t>
      </w:r>
    </w:p>
    <w:p w14:paraId="4CD7DE55" w14:textId="77777777" w:rsidR="00E40CAB" w:rsidRPr="008211DC" w:rsidRDefault="00E40CAB" w:rsidP="00E40CAB">
      <w:r w:rsidRPr="008211DC">
        <w:t>Как можно увеличить будущую пенсию</w:t>
      </w:r>
    </w:p>
    <w:p w14:paraId="1079389A" w14:textId="77777777" w:rsidR="00E40CAB" w:rsidRPr="008211DC" w:rsidRDefault="00E40CAB" w:rsidP="00E40CAB">
      <w:r w:rsidRPr="008211DC">
        <w:t>Если человек достиг пенсионного возраста, но не подал заявление на получение пенсии и продолжает работать, то после выхода на заслуженный отдых к страховой и фиксированной части будет применяться повышающий коэффициент.</w:t>
      </w:r>
    </w:p>
    <w:p w14:paraId="157D17A2" w14:textId="77777777" w:rsidR="00E40CAB" w:rsidRPr="008211DC" w:rsidRDefault="00E40CAB" w:rsidP="00E40CAB">
      <w:r w:rsidRPr="008211DC">
        <w:t>Пример: по закону повышающий коэффициент за 12 месяцев к страховой части составит 1,07, к фиксированной — 1,056. Минимальный размер страховой пенсии с надбавкой в 2025 году составит: 30 × ₽145,69 × 1,07 + ₽8907,70 × 1,056 = ₽14 083,18. Без применения повышающих коэффициентов — ₽13 278,4.</w:t>
      </w:r>
    </w:p>
    <w:p w14:paraId="7B00515A" w14:textId="77777777" w:rsidR="00E40CAB" w:rsidRPr="008211DC" w:rsidRDefault="00E40CAB" w:rsidP="00E40CAB">
      <w:r w:rsidRPr="008211DC">
        <w:t>Перерасчет пенсии после увольнения работающего пенсионера</w:t>
      </w:r>
    </w:p>
    <w:p w14:paraId="563DF00A" w14:textId="77777777" w:rsidR="00E40CAB" w:rsidRPr="008211DC" w:rsidRDefault="00E40CAB" w:rsidP="00E40CAB">
      <w:r w:rsidRPr="008211DC">
        <w:t>1 января 2023 года произошла пенсионная реформа путем слияния Пенсионного фонда и Фонда социального страхования в Социальный фонд России (СФР), что привело к изменению отчетности работодателя перед новым госучреждением. Согласно закону СФР принимает решение о восстановлении индексации пенсии на основании сведений индивидуального (персонифицированного) учета, которые передает работодатель. Работодатель в свою очередь обязан передавать сведения о каждом работнике. Причем сведения о приеме на работу и увольнении должны поступать в Социальный фонд России не позднее следующего рабочего дня после наступления события.</w:t>
      </w:r>
    </w:p>
    <w:p w14:paraId="212EA3B3" w14:textId="77777777" w:rsidR="00E40CAB" w:rsidRPr="008211DC" w:rsidRDefault="00E40CAB" w:rsidP="00E40CAB">
      <w:r w:rsidRPr="008211DC">
        <w:t>По закону после прекращения трудовой деятельности работающего пенсионера происходит перерасчет страховой части пенсии — гражданин получит все надбавки, которые накопились за время работы. Корректировка размера выплаты происходит автоматически с первого числа месяца, следующего за месяцем увольнения.</w:t>
      </w:r>
    </w:p>
    <w:p w14:paraId="154ACB5E" w14:textId="77777777" w:rsidR="00E40CAB" w:rsidRPr="008211DC" w:rsidRDefault="00E40CAB" w:rsidP="00E40CAB">
      <w:r w:rsidRPr="008211DC">
        <w:t>Исходя из этого, рассмотрим пример, как и когда лучше увольняться работающему пенсионеру, чтобы максимально быстро получить все надбавки.</w:t>
      </w:r>
    </w:p>
    <w:p w14:paraId="7168979B" w14:textId="77777777" w:rsidR="00E40CAB" w:rsidRPr="008211DC" w:rsidRDefault="00E40CAB" w:rsidP="00E40CAB">
      <w:r w:rsidRPr="008211DC">
        <w:t>Увольняться выгоднее всего последним днем месяца. Например, пенсионер уволился 31 мая, он получит не только заработную плату за полный месяц, но и повышенную пенсию начиная с 1 июня. Но фактически доплаты придут не раньше июля, сообщили корреспонденту «РБК Инвестиций» в едином контактном центре СФР.</w:t>
      </w:r>
    </w:p>
    <w:p w14:paraId="548D19EE" w14:textId="77777777" w:rsidR="00E40CAB" w:rsidRPr="008211DC" w:rsidRDefault="00E40CAB" w:rsidP="00E40CAB">
      <w:r w:rsidRPr="008211DC">
        <w:lastRenderedPageBreak/>
        <w:t>Если бы пенсионер уволился, например, 1 июня, то фактически считался бы работающим в июне, а значит, получил бы все надбавки не раньше августа.</w:t>
      </w:r>
    </w:p>
    <w:p w14:paraId="4428ACC8" w14:textId="77777777" w:rsidR="00E40CAB" w:rsidRPr="008211DC" w:rsidRDefault="00E40CAB" w:rsidP="00E40CAB">
      <w:r w:rsidRPr="008211DC">
        <w:t>Если пенсионер подает заявление на увольнение, в котором он указывает в качестве причины выход на пенсию, работодатель обязан уволить работника без отработки в течение 14 дней. Но этим правом можно воспользоваться только один раз.</w:t>
      </w:r>
    </w:p>
    <w:p w14:paraId="67794F05" w14:textId="77777777" w:rsidR="00E40CAB" w:rsidRPr="008211DC" w:rsidRDefault="00E40CAB" w:rsidP="00E40CAB">
      <w:r w:rsidRPr="008211DC">
        <w:t>Как работающему пенсионеру рассчитать страховую пенсию по старости</w:t>
      </w:r>
    </w:p>
    <w:p w14:paraId="33D94EE8" w14:textId="77777777" w:rsidR="00E40CAB" w:rsidRPr="008211DC" w:rsidRDefault="00E40CAB" w:rsidP="00E40CAB">
      <w:r w:rsidRPr="008211DC">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32B4D6D3" w14:textId="77777777" w:rsidR="00E40CAB" w:rsidRPr="008211DC" w:rsidRDefault="00E40CAB" w:rsidP="00E40CAB">
      <w:r w:rsidRPr="008211DC">
        <w:t>Если есть учетная запись на портале «Госуслуги», то можно заказать выписку из СФР онлайн.</w:t>
      </w:r>
    </w:p>
    <w:p w14:paraId="5EA22D80" w14:textId="77777777" w:rsidR="00E40CAB" w:rsidRPr="008211DC" w:rsidRDefault="00E40CAB" w:rsidP="00E40CAB">
      <w:r w:rsidRPr="008211DC">
        <w:t>Алгоритм получения справки в электронном виде</w:t>
      </w:r>
    </w:p>
    <w:p w14:paraId="0EB860F8" w14:textId="77777777" w:rsidR="00E40CAB" w:rsidRPr="008211DC" w:rsidRDefault="00E10CDB" w:rsidP="00E40CAB">
      <w:r w:rsidRPr="008211DC">
        <w:t xml:space="preserve">  </w:t>
      </w:r>
      <w:r w:rsidR="00E40CAB" w:rsidRPr="008211DC">
        <w:t>Войдите в свой личный кабинет на портале, в перечне найдите раздел «Услуги».</w:t>
      </w:r>
    </w:p>
    <w:p w14:paraId="526CB8EC" w14:textId="77777777" w:rsidR="00E40CAB" w:rsidRPr="008211DC" w:rsidRDefault="00E10CDB" w:rsidP="00E40CAB">
      <w:r w:rsidRPr="008211DC">
        <w:t xml:space="preserve">  </w:t>
      </w:r>
      <w:r w:rsidR="00E40CAB" w:rsidRPr="008211DC">
        <w:t>Затем выберите в меню позицию «Справки и выписки» и нажмите на услугу «Извещение о состоянии лицевого счета в СФР».</w:t>
      </w:r>
    </w:p>
    <w:p w14:paraId="2FFF23BB" w14:textId="77777777" w:rsidR="00E40CAB" w:rsidRPr="008211DC" w:rsidRDefault="00E10CDB" w:rsidP="00E40CAB">
      <w:r w:rsidRPr="008211DC">
        <w:t xml:space="preserve">  </w:t>
      </w:r>
      <w:r w:rsidR="00E40CAB" w:rsidRPr="008211DC">
        <w:t>Далее — на кнопку «Получить выписку».</w:t>
      </w:r>
    </w:p>
    <w:p w14:paraId="6A0A8949" w14:textId="77777777" w:rsidR="00E40CAB" w:rsidRPr="008211DC" w:rsidRDefault="00E10CDB" w:rsidP="00E40CAB">
      <w:r w:rsidRPr="008211DC">
        <w:t xml:space="preserve">  </w:t>
      </w:r>
      <w:r w:rsidR="00E40CAB" w:rsidRPr="008211DC">
        <w:t>На экране появится надпись: «Запрос отправлен».</w:t>
      </w:r>
    </w:p>
    <w:p w14:paraId="314192E2" w14:textId="77777777" w:rsidR="00E40CAB" w:rsidRPr="008211DC" w:rsidRDefault="00E40CAB" w:rsidP="00E40CAB">
      <w:r w:rsidRPr="008211DC">
        <w:t>Выписка будет готова в течение дня, на практике справка приходит за пять — десять минут.</w:t>
      </w:r>
    </w:p>
    <w:p w14:paraId="3BACA804" w14:textId="77777777" w:rsidR="00E40CAB" w:rsidRPr="008211DC" w:rsidRDefault="00E40CAB" w:rsidP="00E40CAB">
      <w:r w:rsidRPr="008211DC">
        <w:t>Также можно получить бумажный вариант выписки с печатью:</w:t>
      </w:r>
    </w:p>
    <w:p w14:paraId="69B678F8" w14:textId="77777777" w:rsidR="00E40CAB" w:rsidRPr="008211DC" w:rsidRDefault="00E10CDB" w:rsidP="00E40CAB">
      <w:r w:rsidRPr="008211DC">
        <w:t xml:space="preserve">  </w:t>
      </w:r>
      <w:r w:rsidR="00E40CAB" w:rsidRPr="008211DC">
        <w:t>подать запрос лично в МФЦ или отделении Социального фонда России;</w:t>
      </w:r>
    </w:p>
    <w:p w14:paraId="184BA1EE" w14:textId="77777777" w:rsidR="00E40CAB" w:rsidRPr="008211DC" w:rsidRDefault="00E10CDB" w:rsidP="00E40CAB">
      <w:r w:rsidRPr="008211DC">
        <w:t xml:space="preserve">  </w:t>
      </w:r>
      <w:r w:rsidR="00E40CAB" w:rsidRPr="008211DC">
        <w:t>отправить запрос почтой в Социальный фонд России.</w:t>
      </w:r>
    </w:p>
    <w:p w14:paraId="288FE727" w14:textId="77777777" w:rsidR="00E40CAB" w:rsidRPr="008211DC" w:rsidRDefault="00E40CAB" w:rsidP="00E40CAB">
      <w:r w:rsidRPr="008211DC">
        <w:t>Эти способы самые долгие — срок предоставления бумажного варианта выписки СФР может достигать десяти рабочих дней.</w:t>
      </w:r>
    </w:p>
    <w:p w14:paraId="33A385C8" w14:textId="77777777" w:rsidR="00E40CAB" w:rsidRPr="008211DC" w:rsidRDefault="00E40CAB" w:rsidP="00E40CAB">
      <w:hyperlink r:id="rId34" w:history="1">
        <w:r w:rsidRPr="008211DC">
          <w:rPr>
            <w:rStyle w:val="a3"/>
          </w:rPr>
          <w:t>https://www.rbc.ru/quote/news/article/6645f03f9a7947eb8d15e009</w:t>
        </w:r>
      </w:hyperlink>
      <w:r w:rsidRPr="008211DC">
        <w:t xml:space="preserve"> </w:t>
      </w:r>
    </w:p>
    <w:p w14:paraId="23500F7E" w14:textId="77777777" w:rsidR="00201421" w:rsidRPr="008211DC" w:rsidRDefault="00201421" w:rsidP="00201421">
      <w:pPr>
        <w:pStyle w:val="2"/>
      </w:pPr>
      <w:bookmarkStart w:id="109" w:name="_Toc204926362"/>
      <w:r w:rsidRPr="008211DC">
        <w:t>РБК, 31.07.2025, Эксперт объяснил, почему в 2025 году россияне не выйдут на пенсию</w:t>
      </w:r>
      <w:bookmarkEnd w:id="109"/>
    </w:p>
    <w:p w14:paraId="516F1356" w14:textId="77777777" w:rsidR="00201421" w:rsidRPr="008211DC" w:rsidRDefault="00201421" w:rsidP="007A21B7">
      <w:pPr>
        <w:pStyle w:val="3"/>
      </w:pPr>
      <w:bookmarkStart w:id="110" w:name="_Toc204926363"/>
      <w:r w:rsidRPr="008211DC">
        <w:t>Россияне не выйдут на пенсию по старости в 2025 году, так как в стране проводится постепенное увеличение пенсионного возраста, напомнил в беседе с «РИА Новости» Александр Сафонов,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России.</w:t>
      </w:r>
      <w:bookmarkEnd w:id="110"/>
    </w:p>
    <w:p w14:paraId="2D45BDC8" w14:textId="77777777" w:rsidR="00201421" w:rsidRPr="008211DC" w:rsidRDefault="00201421" w:rsidP="00201421">
      <w:r w:rsidRPr="008211DC">
        <w:t>С 2019 по 2022 год пенсионный возраст поднимали на полгода, так что выход на пенсию по старости был возможен каждый год. С 2023 по 2028 год пенсионный возраст увеличивают на год, в связи с этим выход на пенсию выпадает на 2024, 2026 и 2028 годы (для женщин 1966–1968 года рождения и мужчин 1961–1963 года рождения).</w:t>
      </w:r>
    </w:p>
    <w:p w14:paraId="678E7EF1" w14:textId="77777777" w:rsidR="00201421" w:rsidRPr="008211DC" w:rsidRDefault="00201421" w:rsidP="00201421">
      <w:r w:rsidRPr="008211DC">
        <w:lastRenderedPageBreak/>
        <w:t>«Федеральным законом № 350-ФЗ от 3 октября 2018 года определен период перехода на новый пенсионный возраст в России. Согласно этому закону, переходный период продлится десять лет — с 2019 по 2028 год», — уточнил эксперт.</w:t>
      </w:r>
    </w:p>
    <w:p w14:paraId="60A8C2DC" w14:textId="77777777" w:rsidR="00201421" w:rsidRPr="008211DC" w:rsidRDefault="00201421" w:rsidP="00201421">
      <w:r w:rsidRPr="008211DC">
        <w:t>Как уточняла эксперт РАНХиГС, экономист Марина Солодовникова, в 2025 году на пенсию смогут выйти только те, у кого сформировано право на досрочную страховую пенсию, на пенсию по инвалидности, по потере кормильца, по гособеспечению, а также жители новых регионов России.</w:t>
      </w:r>
    </w:p>
    <w:p w14:paraId="45484D8F" w14:textId="77777777" w:rsidR="00201421" w:rsidRPr="008211DC" w:rsidRDefault="00201421" w:rsidP="00201421">
      <w:r w:rsidRPr="008211DC">
        <w:t>Ранее премьер-министр Михаил Мишустин напомнил, что с 2026 года страховые пенсии россиян будут увеличиваться два раза в год. С февраля — по уровню инфляции за прошедший год, с апреля — с учетом роста доходов Социального фонда.</w:t>
      </w:r>
    </w:p>
    <w:p w14:paraId="01D44669" w14:textId="77777777" w:rsidR="00201421" w:rsidRPr="008211DC" w:rsidRDefault="00201421" w:rsidP="00201421">
      <w:r w:rsidRPr="008211DC">
        <w:t>Говоря о мерах поддержки пенсионеров, Мишустин напомнил, что с 1 января текущего года страховые пенсии сначала подняли на 7,3%. Затем по поручению президента провели их дополнительное повышение, исходя из инфляции 9,5%. Кроме того, в стране возобновили индексацию страховых пенсий для работающих граждан.</w:t>
      </w:r>
    </w:p>
    <w:p w14:paraId="479DED5B" w14:textId="77777777" w:rsidR="00201421" w:rsidRPr="008211DC" w:rsidRDefault="00201421" w:rsidP="00201421">
      <w:r w:rsidRPr="008211DC">
        <w:t>Индексация пенсий работающих пенсионеров была приостановлена в 2016 году. Она применяется не к уже выплачиваемой страховой пенсии работающего пенсионера, а к ее размеру с учетом всех индексаций за периоды трудовой деятельности после 2016 года. Это позволит работающим пенсионерам получить более значимую прибавку.</w:t>
      </w:r>
    </w:p>
    <w:p w14:paraId="10A79348" w14:textId="77777777" w:rsidR="00201421" w:rsidRPr="008211DC" w:rsidRDefault="00201421" w:rsidP="00201421">
      <w:hyperlink r:id="rId35" w:history="1">
        <w:r w:rsidRPr="008211DC">
          <w:rPr>
            <w:rStyle w:val="a3"/>
          </w:rPr>
          <w:t>https://www.rbc.ru/life/news/688b06fb9a794775b9e14120</w:t>
        </w:r>
      </w:hyperlink>
      <w:r w:rsidRPr="008211DC">
        <w:t xml:space="preserve"> </w:t>
      </w:r>
    </w:p>
    <w:p w14:paraId="07C9E5C2" w14:textId="77777777" w:rsidR="0017578F" w:rsidRPr="008211DC" w:rsidRDefault="0017578F" w:rsidP="0017578F">
      <w:pPr>
        <w:pStyle w:val="2"/>
      </w:pPr>
      <w:bookmarkStart w:id="111" w:name="_Toc204926364"/>
      <w:r w:rsidRPr="008211DC">
        <w:t>Москва 24, 31.07.2025, Профессор Сафонов: в 2025 году в РФ никто не выйдет на пенсию по старости</w:t>
      </w:r>
      <w:bookmarkEnd w:id="111"/>
    </w:p>
    <w:p w14:paraId="67800A95" w14:textId="77777777" w:rsidR="0017578F" w:rsidRPr="008211DC" w:rsidRDefault="0017578F" w:rsidP="007A21B7">
      <w:pPr>
        <w:pStyle w:val="3"/>
      </w:pPr>
      <w:bookmarkStart w:id="112" w:name="_Toc204926365"/>
      <w:r w:rsidRPr="008211DC">
        <w:t>Граждане России не уходят на пенсию по старости в 2025 году, так как в стране постепенно увеличивается пенсионный возраст. Об этом РИА Новости рассказал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РФ Александр Сафонов.</w:t>
      </w:r>
      <w:bookmarkEnd w:id="112"/>
    </w:p>
    <w:p w14:paraId="3622DE6E" w14:textId="77777777" w:rsidR="0017578F" w:rsidRPr="008211DC" w:rsidRDefault="0017578F" w:rsidP="0017578F">
      <w:r w:rsidRPr="008211DC">
        <w:t>Эксперт напомнил, что в период с 2019 по 2022 год пенсионный возраст ежегодно увеличивался на полгода, в связи с чем пожилые люди уходили на пенсию каждый год.</w:t>
      </w:r>
    </w:p>
    <w:p w14:paraId="72BBF5CE" w14:textId="77777777" w:rsidR="0017578F" w:rsidRPr="008211DC" w:rsidRDefault="0017578F" w:rsidP="0017578F">
      <w:r w:rsidRPr="008211DC">
        <w:t>Однако в период с 2023 по 2028 год пенсионный возраст с каждым годом будет подниматься на год. В связи с этим выход на пенсию женщин 1966–1968 года рождения и мужчин 1961–1963 года рождения приходится на 2024, 2026 и 2028 год.</w:t>
      </w:r>
    </w:p>
    <w:p w14:paraId="2FD1C37E" w14:textId="77777777" w:rsidR="0017578F" w:rsidRPr="008211DC" w:rsidRDefault="0017578F" w:rsidP="0017578F">
      <w:r w:rsidRPr="008211DC">
        <w:t>Сафонов уточнил, что период перехода на новый пенсионный возраст в стране регламентирован федеральным законом № 350-ФЗ от 3 октября 2018 года. В документе прописано, что переход будет осуществляться на протяжении 10 лет, то есть с 2019 по 2028 год.</w:t>
      </w:r>
    </w:p>
    <w:p w14:paraId="1D4582BB" w14:textId="77777777" w:rsidR="0017578F" w:rsidRPr="008211DC" w:rsidRDefault="0017578F" w:rsidP="0017578F">
      <w:r w:rsidRPr="008211DC">
        <w:t>"Следующие выходы на пенсию будут в 2026 году для женщин 1967 года рождения и мужчин 1962 года рождения", – резюмировал эксперт.</w:t>
      </w:r>
    </w:p>
    <w:p w14:paraId="0EB4FE21" w14:textId="77777777" w:rsidR="0017578F" w:rsidRPr="008211DC" w:rsidRDefault="0017578F" w:rsidP="0017578F">
      <w:r w:rsidRPr="008211DC">
        <w:t xml:space="preserve">Ранее декан факультета права НИУ ВШЭ, профессор Вадим Виноградов заявил, что увеличить размер пенсии поможет участие в </w:t>
      </w:r>
      <w:r w:rsidRPr="008211DC">
        <w:rPr>
          <w:b/>
        </w:rPr>
        <w:t>программе долгосрочных сбережений</w:t>
      </w:r>
      <w:r w:rsidRPr="008211DC">
        <w:t xml:space="preserve"> и выход на пенсию позже установленного срока.</w:t>
      </w:r>
    </w:p>
    <w:p w14:paraId="5085E252" w14:textId="77777777" w:rsidR="0017578F" w:rsidRPr="008211DC" w:rsidRDefault="0017578F" w:rsidP="0017578F">
      <w:r w:rsidRPr="008211DC">
        <w:lastRenderedPageBreak/>
        <w:t>Эксперт напомнил, что при оформлении пенсии через пять лет после достижения необходимого возраста коэффициент повышения выплаты составит 1,36, а начисляемых баллов – 1,45. Если же гражданин выйдет на пенсию через 10 лет, то эти коэффициенты составят 2.11 и 2.32 соответственно.</w:t>
      </w:r>
    </w:p>
    <w:p w14:paraId="3B4855AE" w14:textId="77777777" w:rsidR="0017578F" w:rsidRPr="008211DC" w:rsidRDefault="0017578F" w:rsidP="0017578F">
      <w:hyperlink r:id="rId36" w:history="1">
        <w:r w:rsidRPr="008211DC">
          <w:rPr>
            <w:rStyle w:val="a3"/>
          </w:rPr>
          <w:t>https://www.m24.ru/news/obshchestvo/31072025/818198</w:t>
        </w:r>
      </w:hyperlink>
      <w:r w:rsidRPr="008211DC">
        <w:t xml:space="preserve"> </w:t>
      </w:r>
    </w:p>
    <w:p w14:paraId="610BD1A5" w14:textId="77777777" w:rsidR="00920C0A" w:rsidRPr="008211DC" w:rsidRDefault="00920C0A" w:rsidP="00920C0A">
      <w:pPr>
        <w:pStyle w:val="2"/>
      </w:pPr>
      <w:bookmarkStart w:id="113" w:name="_Toc204926366"/>
      <w:r w:rsidRPr="008211DC">
        <w:t xml:space="preserve">INFOX, 31.07.2025, Эксперт рассказал, почему в 2025 году пенсионеры в </w:t>
      </w:r>
      <w:r w:rsidR="004E7F3B" w:rsidRPr="008211DC">
        <w:t xml:space="preserve">России </w:t>
      </w:r>
      <w:r w:rsidRPr="008211DC">
        <w:t>не смогут выйти на пенсию</w:t>
      </w:r>
      <w:bookmarkEnd w:id="113"/>
    </w:p>
    <w:p w14:paraId="1D769430" w14:textId="77777777" w:rsidR="00920C0A" w:rsidRPr="008211DC" w:rsidRDefault="00920C0A" w:rsidP="007A21B7">
      <w:pPr>
        <w:pStyle w:val="3"/>
      </w:pPr>
      <w:bookmarkStart w:id="114" w:name="_Toc204926367"/>
      <w:r w:rsidRPr="008211DC">
        <w:t>В 2025 году россияне не будут выходить на пенсию по достижению возраста, так как в стране продолжается поэтапное повышение пенсионного возраста. Об этом сообщил в интервью «РИА Новости» Александр Сафонов, профессор на кафедре психологии и развития человеческого капитала на факультете социальных наук и массовых коммуникаций Финансового университета при правительстве Российской Федерации.</w:t>
      </w:r>
      <w:bookmarkEnd w:id="114"/>
    </w:p>
    <w:p w14:paraId="691FC8D5" w14:textId="77777777" w:rsidR="00920C0A" w:rsidRPr="008211DC" w:rsidRDefault="00920C0A" w:rsidP="00920C0A">
      <w:r w:rsidRPr="008211DC">
        <w:t>С 2019 по 2022 год пенсионный возраст увеличивался на полгода, что позволяло выходить на пенсию ежегодно. На период с 2023 по 2028 годы ожидается увеличение пенсионного возраста на целый год, поэтому возможность выхода на пенсию по старости ожидается в 2024, 2026 и 2028 годах для женщин, родившихся в 1966-1968 годах, и мужчин, родившихся в 1961-1963 годах.</w:t>
      </w:r>
    </w:p>
    <w:p w14:paraId="03687397" w14:textId="77777777" w:rsidR="00920C0A" w:rsidRPr="008211DC" w:rsidRDefault="00920C0A" w:rsidP="00920C0A">
      <w:r w:rsidRPr="008211DC">
        <w:t>«Федеральный закон № 350-ФЗ, принятый 3 октября 2018 года, устанавливает переходный период на новый пенсионный возраст в России. Данный переходный этап будет длиться десять лет, с 2019 по 2028 год», - добавил эксперт.</w:t>
      </w:r>
    </w:p>
    <w:p w14:paraId="59272406" w14:textId="77777777" w:rsidR="00920C0A" w:rsidRPr="008211DC" w:rsidRDefault="00920C0A" w:rsidP="00920C0A">
      <w:r w:rsidRPr="008211DC">
        <w:t>В соответствии с пояснениями экономиста РАНХиГС Марины Солодовниковой, в 2025 году право на выход на пенсию будут иметь только те, кто может претендовать на досрочную страховую пенсию, пенсию по инвалидности, пенсию по потере кормильца, по государственному обеспечению, а также жители новых регионов России.</w:t>
      </w:r>
    </w:p>
    <w:p w14:paraId="4D9DCE8C" w14:textId="77777777" w:rsidR="00920C0A" w:rsidRPr="008211DC" w:rsidRDefault="00920C0A" w:rsidP="00920C0A">
      <w:r w:rsidRPr="008211DC">
        <w:t>Премьер-министр Михаил Мишустин ранее отметил, что начиная с 2026 года страховые пенсии будут индексироваться два раза в год. В феврале - по уровню инфляции за предыдущий год, а в апреле - с учетом роста доходов Социального фонда.</w:t>
      </w:r>
    </w:p>
    <w:p w14:paraId="3A09BEEE" w14:textId="77777777" w:rsidR="00920C0A" w:rsidRPr="008211DC" w:rsidRDefault="00920C0A" w:rsidP="00920C0A">
      <w:r w:rsidRPr="008211DC">
        <w:t>В ходе обсуждения мер поддержки пенсионеров Мишустин также сообщил, что с 1 января текущего года страховые пенсии были сначала увеличены на 7,3%. После этого, по указанию президента, было осуществлено дополнительное повышение с учетом инфляции на уровне 9,5%. Кроме того, в стране возобновили индексацию страховых пенсий для работающих пенсионеров.</w:t>
      </w:r>
    </w:p>
    <w:p w14:paraId="22EE83C9" w14:textId="77777777" w:rsidR="00920C0A" w:rsidRPr="008211DC" w:rsidRDefault="00920C0A" w:rsidP="00920C0A">
      <w:r w:rsidRPr="008211DC">
        <w:t>Индексация пенсий для работающих пенсионеров была остановлена в 2016 году. Она применяется не к пенсии, уже выплачиваемой работающему пенсионеру, а к ее размеру с учетом всех индексаций, которые происходили в период трудовой деятельности после 2016 года. Это позволит работающим пенсионерам повысить свои доходы значительно больше.</w:t>
      </w:r>
    </w:p>
    <w:p w14:paraId="334268E6" w14:textId="77777777" w:rsidR="00920C0A" w:rsidRPr="008211DC" w:rsidRDefault="00920C0A" w:rsidP="00920C0A">
      <w:r w:rsidRPr="008211DC">
        <w:t xml:space="preserve">Следует отметить, что многие эксперты также приводят аргументы в пользу необходимости пересмотра существующей пенсионной системы с учетом современных реалий, таких как увеличение средней продолжительности жизни и изменение рынка </w:t>
      </w:r>
      <w:r w:rsidRPr="008211DC">
        <w:lastRenderedPageBreak/>
        <w:t>труда. В связи с этим, могут быть предложены дополнительные меры поддержки пенсионеров, которые будут способствовать улучшению их финансового состояния.</w:t>
      </w:r>
    </w:p>
    <w:p w14:paraId="15BEFFD9" w14:textId="77777777" w:rsidR="00920C0A" w:rsidRPr="008211DC" w:rsidRDefault="00920C0A" w:rsidP="00920C0A">
      <w:r w:rsidRPr="008211DC">
        <w:t>Важно понимать, что изменения в пенсионном законодательстве могут вызывать общественные дискуссии, и правительство призвано внимательно рассмотреть мнения и предложения граждан, чтобы обеспечить справедливость и защиту прав пенсионеров в условиях инновационных экономических вызовов.</w:t>
      </w:r>
    </w:p>
    <w:p w14:paraId="5B69D576" w14:textId="77777777" w:rsidR="00111D7C" w:rsidRPr="008211DC" w:rsidRDefault="00920C0A" w:rsidP="00920C0A">
      <w:hyperlink r:id="rId37" w:history="1">
        <w:r w:rsidRPr="008211DC">
          <w:rPr>
            <w:rStyle w:val="a3"/>
          </w:rPr>
          <w:t>https://www.infox.ru/news/299/359818-ekspert-rasskazal-pocemu-v-2025-godu-pensionery-v-rossii-ne-smogut-vyjti-na-pensiu</w:t>
        </w:r>
      </w:hyperlink>
    </w:p>
    <w:p w14:paraId="062F0176" w14:textId="77777777" w:rsidR="004E6735" w:rsidRPr="008211DC" w:rsidRDefault="004E6735" w:rsidP="004E6735">
      <w:pPr>
        <w:pStyle w:val="2"/>
      </w:pPr>
      <w:bookmarkStart w:id="115" w:name="_Toc204926368"/>
      <w:r w:rsidRPr="008211DC">
        <w:t>Life.ru, 31.07.2025, Начиная с 1 августа произойдёт пересчёт пенсий работающих пенсионеров</w:t>
      </w:r>
      <w:bookmarkEnd w:id="115"/>
    </w:p>
    <w:p w14:paraId="5457CD6E" w14:textId="77777777" w:rsidR="004E6735" w:rsidRPr="008211DC" w:rsidRDefault="004E6735" w:rsidP="007A21B7">
      <w:pPr>
        <w:pStyle w:val="3"/>
      </w:pPr>
      <w:bookmarkStart w:id="116" w:name="_Toc204926369"/>
      <w:r w:rsidRPr="008211DC">
        <w:t>В России с 1 августа вступит в силу новый порядок пересчёта пенсий для работающих пенсионеров. Уточняется, что пенсионные выплаты будут увеличены для тех пожилых граждан, кто продолжал работать в 2024 году, и за кого работодатели делали отчисления в Пенсионный фонд.</w:t>
      </w:r>
      <w:bookmarkEnd w:id="116"/>
    </w:p>
    <w:p w14:paraId="4770CC54" w14:textId="77777777" w:rsidR="004E6735" w:rsidRPr="008211DC" w:rsidRDefault="004E6735" w:rsidP="004E6735">
      <w:r w:rsidRPr="008211DC">
        <w:t>Размер пенсионных выплат будет автоматически увеличен с учётом объёма средств, поступивших в пенсионную систему за предыдущий год. На величину прибавки повлияет продолжительность трудовой деятельности в 2024 году и сумма внесенных пенсионных взносов. Также будет скорректирована ежемесячная доплата к пенсии для пилотов гражданской авиации и шахтёров.</w:t>
      </w:r>
    </w:p>
    <w:p w14:paraId="4D5B8469" w14:textId="77777777" w:rsidR="004E6735" w:rsidRPr="008211DC" w:rsidRDefault="004E6735" w:rsidP="004E6735">
      <w:r w:rsidRPr="008211DC">
        <w:t>Ранее стало известно, что россияне с зарплатой в 70 тысяч рублей могут накопить миллион, если будут откладывать всего 1,4 тысячи рублей в рамках программы долгосрочных сбережений. Там уточнили, что постепенное формирование ощутимого пенсионного капитала возможно даже при небольших регулярных взносах, особенно благодаря государственному софинансированию и налоговым вычетам.</w:t>
      </w:r>
    </w:p>
    <w:p w14:paraId="4AF39E70" w14:textId="77777777" w:rsidR="00920C0A" w:rsidRPr="008211DC" w:rsidRDefault="004E6735" w:rsidP="004E6735">
      <w:hyperlink r:id="rId38" w:history="1">
        <w:r w:rsidRPr="008211DC">
          <w:rPr>
            <w:rStyle w:val="a3"/>
          </w:rPr>
          <w:t>https://life.ru/p/1775583</w:t>
        </w:r>
      </w:hyperlink>
    </w:p>
    <w:p w14:paraId="7F1216E9" w14:textId="77777777" w:rsidR="00E40CAB" w:rsidRPr="008211DC" w:rsidRDefault="00E40CAB" w:rsidP="00E40CAB">
      <w:pPr>
        <w:pStyle w:val="2"/>
      </w:pPr>
      <w:bookmarkStart w:id="117" w:name="_Toc204926370"/>
      <w:r w:rsidRPr="008211DC">
        <w:t>PRIMPRESS, 31.07.2025, Пенсионерам нужно срочно сходить в соцзащиту за выплатой. Деньги уже выдают</w:t>
      </w:r>
      <w:bookmarkEnd w:id="117"/>
    </w:p>
    <w:p w14:paraId="7405DBE2" w14:textId="77777777" w:rsidR="00E40CAB" w:rsidRPr="008211DC" w:rsidRDefault="00E40CAB" w:rsidP="007A21B7">
      <w:pPr>
        <w:pStyle w:val="3"/>
      </w:pPr>
      <w:bookmarkStart w:id="118" w:name="_Toc204926371"/>
      <w:r w:rsidRPr="008211DC">
        <w:t>В этом году порядок получения различных социальных услуг для пенсионеров был значительно упрощен. Однако многие пожилые граждане до сих пор не знают о возможности получения денежной компенсации. Вопрос о размере таких выплат решается в отделениях социальной защиты по регионам, сообщает PRIMPRESS.</w:t>
      </w:r>
      <w:bookmarkEnd w:id="118"/>
    </w:p>
    <w:p w14:paraId="1FD15508" w14:textId="77777777" w:rsidR="00E40CAB" w:rsidRPr="008211DC" w:rsidRDefault="00E40CAB" w:rsidP="00E40CAB">
      <w:r w:rsidRPr="008211DC">
        <w:t>Например, в Москве такие меры работают довольно хорошо (хотя это не единственный регион, предоставляющий пенсионерам компенсации). Пенсионеры могут получить выплаты на покупку бытовой техники или оплату домашнего телефона. Право на льготу имеют как одинокие пенсионеры, так и те, кто проживает в семьях, полностью состоящих из пожилых людей. Для этого нужно обратиться в МФЦ или подать заявление через портал mos.ru.</w:t>
      </w:r>
    </w:p>
    <w:p w14:paraId="3CB7C4FC" w14:textId="77777777" w:rsidR="00E40CAB" w:rsidRPr="008211DC" w:rsidRDefault="00E40CAB" w:rsidP="00E40CAB">
      <w:r w:rsidRPr="008211DC">
        <w:lastRenderedPageBreak/>
        <w:t>По словам экспертов, вопросами начисления таких выплат занимаются отделения соцзащиты по месту жительства пенсионера. В рамках процедуры создается специальная комиссия, которая и принимает решение о размере компенсации.</w:t>
      </w:r>
    </w:p>
    <w:p w14:paraId="710CD069" w14:textId="77777777" w:rsidR="00E40CAB" w:rsidRPr="008211DC" w:rsidRDefault="00E40CAB" w:rsidP="00E40CAB">
      <w:r w:rsidRPr="008211DC">
        <w:t>Для оформления необходимо подать письменное заявление и приложить платежные документы. Рассмотрение заявления занимает около пяти дней. Размер субсидии не установлен законом — решение о сумме принимает местный орган социальной защиты, пояснил юрист.</w:t>
      </w:r>
    </w:p>
    <w:p w14:paraId="13A43652" w14:textId="77777777" w:rsidR="00E40CAB" w:rsidRPr="008211DC" w:rsidRDefault="00E40CAB" w:rsidP="00E40CAB">
      <w:r w:rsidRPr="008211DC">
        <w:t>Минимальная сумма компенсации составляет 10 тысяч рублей, а максимальная — 25 тысяч. Также возможна компенсация за покупку техники стоимостью свыше 25 тысяч рублей, если комиссия признает такую покупку необходимой для пенсионера.</w:t>
      </w:r>
    </w:p>
    <w:p w14:paraId="1DC4AA1A" w14:textId="77777777" w:rsidR="00E40CAB" w:rsidRPr="008211DC" w:rsidRDefault="00E40CAB" w:rsidP="00E40CAB">
      <w:hyperlink r:id="rId39" w:history="1">
        <w:r w:rsidRPr="008211DC">
          <w:rPr>
            <w:rStyle w:val="a3"/>
          </w:rPr>
          <w:t>https://primpress.ru/article/125190</w:t>
        </w:r>
      </w:hyperlink>
      <w:r w:rsidRPr="008211DC">
        <w:t xml:space="preserve"> </w:t>
      </w:r>
    </w:p>
    <w:p w14:paraId="1CBE77C5" w14:textId="77777777" w:rsidR="00E40CAB" w:rsidRPr="008211DC" w:rsidRDefault="00E40CAB" w:rsidP="00E40CAB">
      <w:pPr>
        <w:pStyle w:val="2"/>
      </w:pPr>
      <w:bookmarkStart w:id="119" w:name="_Toc204926372"/>
      <w:r w:rsidRPr="008211DC">
        <w:t>Аргументы недели, 31.07.2025, Поднять налоги для самозанятых — «идея прогрессивная и жизненно назревшая»?</w:t>
      </w:r>
      <w:bookmarkEnd w:id="119"/>
    </w:p>
    <w:p w14:paraId="52058F9D" w14:textId="77777777" w:rsidR="00E40CAB" w:rsidRPr="008211DC" w:rsidRDefault="00E40CAB" w:rsidP="007A21B7">
      <w:pPr>
        <w:pStyle w:val="3"/>
      </w:pPr>
      <w:bookmarkStart w:id="120" w:name="_Toc204926373"/>
      <w:r w:rsidRPr="008211DC">
        <w:t>В Совете Федерации предложили вариант, как подлатать бюджет Социального фонда (бывшего Пенсионного фонда) — поднять налоги для самозанятых. Там считают, что к нынешним 7% налога на доход самозанятым стоит добавить еще 2% в Соцфонд. Для реализации инициативы потребуются поправки в Налоговый кодекс и пенсионное законодательство. Сейчас в России оформивших самозанятость уже больше 13 миллионов.</w:t>
      </w:r>
      <w:bookmarkEnd w:id="120"/>
    </w:p>
    <w:p w14:paraId="3A636C14" w14:textId="77777777" w:rsidR="00E40CAB" w:rsidRPr="008211DC" w:rsidRDefault="00E40CAB" w:rsidP="00E40CAB">
      <w:r w:rsidRPr="008211DC">
        <w:t>Подчеркивается, что новые отчисления должны происходить автоматически, без лишней волокиты для людей. По ее словам, идея назрела, и для ее реализации нужно четко прописать все изменения в законах, чтобы расчеты были понятными, варианты уплаты — гибкими, а социальные гарантии — расширенными. Также важно объяснить все нюансы населению.</w:t>
      </w:r>
    </w:p>
    <w:p w14:paraId="13360047" w14:textId="77777777" w:rsidR="00E40CAB" w:rsidRPr="008211DC" w:rsidRDefault="00E40CAB" w:rsidP="00E40CAB">
      <w:r w:rsidRPr="008211DC">
        <w:t>В Совфеде уверены, что увеличение налоговой нагрузки поможет вывести часть самозанятых из «тени». Предлагается сначала протестировать новую систему в отдельных регионах, а потом уже запускать повсеместно. Деньги Соцфонду нужны как воздух, ведь он выплачивает пенсии 40 миллионам россиян. Сейчас взносы работающих граждан покрывают только две трети необходимой суммы.</w:t>
      </w:r>
    </w:p>
    <w:p w14:paraId="19B56270" w14:textId="77777777" w:rsidR="00E40CAB" w:rsidRPr="008211DC" w:rsidRDefault="00E40CAB" w:rsidP="00E40CAB">
      <w:r w:rsidRPr="008211DC">
        <w:t>«Идея прогрессивная и жизненно назревшая. Для ее успешного внедрения необходимо принять соответствующие изменения в законодательстве, которые обеспечат ясность в расчетах, введут более гибкие варианты уплаты взносов, расширят социальные гарантии и запустят масштабную разъяснительную работу среди населения», — говорят в Верхней Палате российского Парламента.</w:t>
      </w:r>
    </w:p>
    <w:p w14:paraId="5E8E1078" w14:textId="77777777" w:rsidR="00E40CAB" w:rsidRPr="008211DC" w:rsidRDefault="00E40CAB" w:rsidP="00E40CAB">
      <w:r w:rsidRPr="008211DC">
        <w:t>Ранее депутат Мособлдумы Анатолий Никитин говорил, что добровольные отчисления работают неэффективно. Новый механизм позволит самозанятым формировать стаж и пенсионные баллы.</w:t>
      </w:r>
    </w:p>
    <w:p w14:paraId="0B1AA4C3" w14:textId="77777777" w:rsidR="00E40CAB" w:rsidRPr="008211DC" w:rsidRDefault="00E40CAB" w:rsidP="00E40CAB">
      <w:r w:rsidRPr="008211DC">
        <w:t>«Новый механизм позволит самозанятым формировать официальный трудовой стаж и пенсионные баллы. Например, при доходе 50 тысяч рублей ежемесячные отчисления составят около 1 000 рублей, что за 30 лет может обеспечить пенсию примерно в 13 000 рублей», — считает депутат.</w:t>
      </w:r>
    </w:p>
    <w:p w14:paraId="182F862A" w14:textId="77777777" w:rsidR="00E40CAB" w:rsidRPr="008211DC" w:rsidRDefault="00E40CAB" w:rsidP="00E40CAB">
      <w:r w:rsidRPr="008211DC">
        <w:lastRenderedPageBreak/>
        <w:t>Интересно, что по мнению инициаторов, повышение налога повысит привлекательность легального статуса для самозанятых. Но не приведет ли это к обратному результату? Ведь самозанятые вполне могут «уйти в тень» и налоговые поступления от этого «нововведения» могут существенно упасть. В попытке «подрезать крылья» теневой экономике, законодатели рискуют «перегнуть палку» и «задушить» тех, кто только начинает свой путь в бизнесе. Для многих самозанятых, особенно на старте, каждый рубль на счету. И дополнительные 2% налога могут стать той самой «последней каплей», которая заставит их отказаться от легального статуса и уйти в «подполье».</w:t>
      </w:r>
    </w:p>
    <w:p w14:paraId="723AAB02" w14:textId="77777777" w:rsidR="00E40CAB" w:rsidRPr="008211DC" w:rsidRDefault="00E40CAB" w:rsidP="00E40CAB">
      <w:r w:rsidRPr="008211DC">
        <w:t>Не стоит забывать, что самозанятые — это не только источник налоговых поступлений, но и важная часть гражданского общества. Это люди, которые сами создают себе рабочие места, берут на себя ответственность за свою жизнь и благосостояние. И самозанятые — это не «дойная корова», а скорее «золотой гусь», способный нести яйца в казну, но только при бережном и умелом обращении. Не стоит пытаться «выжать из него все соки» сразу, ведь это может привести к тому, что он просто перестанет нести яйца, улетит в поисках более благоприятных условий.</w:t>
      </w:r>
    </w:p>
    <w:p w14:paraId="4FBF5CF1" w14:textId="77777777" w:rsidR="004E6735" w:rsidRPr="008211DC" w:rsidRDefault="00E40CAB" w:rsidP="00E40CAB">
      <w:hyperlink r:id="rId40" w:history="1">
        <w:r w:rsidRPr="008211DC">
          <w:rPr>
            <w:rStyle w:val="a3"/>
          </w:rPr>
          <w:t>https://argumenti.ru/opinion/2025/07/960628</w:t>
        </w:r>
      </w:hyperlink>
    </w:p>
    <w:p w14:paraId="7B5D7512" w14:textId="77777777" w:rsidR="007E1557" w:rsidRPr="008211DC" w:rsidRDefault="007E1557" w:rsidP="007E1557">
      <w:pPr>
        <w:pStyle w:val="2"/>
      </w:pPr>
      <w:bookmarkStart w:id="121" w:name="a7"/>
      <w:bookmarkStart w:id="122" w:name="_Toc204926374"/>
      <w:bookmarkEnd w:id="121"/>
      <w:r w:rsidRPr="008211DC">
        <w:t>АБН24, 31.07.2025, Жизнь без пенсии или с ней: как самозанятым накопить на безбедную старость</w:t>
      </w:r>
      <w:bookmarkEnd w:id="122"/>
    </w:p>
    <w:p w14:paraId="4B61267B" w14:textId="77777777" w:rsidR="007E1557" w:rsidRPr="008211DC" w:rsidRDefault="007E1557" w:rsidP="007A21B7">
      <w:pPr>
        <w:pStyle w:val="3"/>
      </w:pPr>
      <w:bookmarkStart w:id="123" w:name="_Toc204926375"/>
      <w:r w:rsidRPr="008211DC">
        <w:t>Самозанятость стала выходом для большинства россиян, которые оказывают частные услуги и не хотят трудоустраиваться в одну компанию. Однако на деле плательщики налога на профессиональных доход (НПД) хоть и обладают социальными гарантиями, но их пенсия за стаж не копится, также отсутствуют оплачиваемые больничные и отпуска. Вместе с экспертами редакция АБН24 попыталась разобраться, стоит ли самозанятым копить на безбедную старость, и как сделать первый шаг.</w:t>
      </w:r>
      <w:bookmarkEnd w:id="123"/>
      <w:r w:rsidRPr="008211DC">
        <w:t xml:space="preserve"> </w:t>
      </w:r>
    </w:p>
    <w:p w14:paraId="690E08BC" w14:textId="77777777" w:rsidR="007E1557" w:rsidRPr="008211DC" w:rsidRDefault="007E1557" w:rsidP="007E1557">
      <w:r w:rsidRPr="008211DC">
        <w:t>Согласно действующему законодательству, граждане, оформившие самозанятость, освобождены от взносов в Социальный фонд России (ранее это были Пенсионный фонд и Фонд социального страхования). Решение о введении нового налогового режима позволило государству легализовать доходы той части населения, которая была задействована в теневом секторе. Налоги в бюджет стали поступать, однако самозанятые, которые раньше не имели социальных гарантий, сейчас вынуждены заботиться о своей пенсии самостоятельно.</w:t>
      </w:r>
    </w:p>
    <w:p w14:paraId="5A71FC25" w14:textId="77777777" w:rsidR="007E1557" w:rsidRPr="008211DC" w:rsidRDefault="007E1557" w:rsidP="007E1557">
      <w:r w:rsidRPr="008211DC">
        <w:t>Как рассказал генеральный директор компании «Наймикс» Алексей Пинчук, плательщики налога на профессиональный доход действительно могут обеспечить себе достойную старость. Граждане, согласно действующему законодательству, должны самостоятельно делать взносы в СФР, достаточно только подать заявление в приложении «Мой налог».</w:t>
      </w:r>
    </w:p>
    <w:p w14:paraId="61E30E33" w14:textId="77777777" w:rsidR="007E1557" w:rsidRPr="008211DC" w:rsidRDefault="007E1557" w:rsidP="007E1557">
      <w:r w:rsidRPr="008211DC">
        <w:t xml:space="preserve">«В 2025 году минимальный размер добровольного взноса составляет 59 241, 60 рублей. Для назначения страховой пенсии по старости необходимо иметь 15 лет страхового стажа или 30 индивидуальных пенсионных коэффициентов (баллов). Но отчисления добровольные, поэтому самозанятый вправе прекратить делать взносы в любой момент. Для этого надо снова подать заявление об отказе от участия в системе добровольного </w:t>
      </w:r>
      <w:r w:rsidRPr="008211DC">
        <w:lastRenderedPageBreak/>
        <w:t xml:space="preserve">пенсионного страхования. Но тут важно понимать, что в этом случае страховой стаж за неполные или пропущенные годы засчитан не будет», — заметил спикер. </w:t>
      </w:r>
    </w:p>
    <w:p w14:paraId="5EA4B6E8" w14:textId="77777777" w:rsidR="007E1557" w:rsidRPr="008211DC" w:rsidRDefault="007E1557" w:rsidP="007E1557">
      <w:r w:rsidRPr="008211DC">
        <w:t>В то же время для накопления пенсии можно использовать индивидуальный инвестиционный счет. Например, при откладывании 2-3 тыс. рублей в месяц, за условные 20-30 лет можно сформировать ощутимую сумму, подчеркнул Пинчук. Кроме того, как объяснила генеральный директор сервиса по поиску работы и найму сотрудников GdeRabota.ru Екатерина Агаева, по закону можно совмещать самозанятость и официальное трудоустройство.</w:t>
      </w:r>
    </w:p>
    <w:p w14:paraId="7009D033" w14:textId="77777777" w:rsidR="007E1557" w:rsidRPr="008211DC" w:rsidRDefault="007E1557" w:rsidP="007E1557">
      <w:r w:rsidRPr="008211DC">
        <w:t xml:space="preserve">«При этом не нужно официальную зарплату проводить через «Мой налог». В противном случае налоговая сочтет, что это средства за оказание услуг и снимет с них налог. Хотя с официальной зарплаты все налоги уже заплатил работодатель», — подчеркнула она. </w:t>
      </w:r>
    </w:p>
    <w:p w14:paraId="43852046" w14:textId="77777777" w:rsidR="007E1557" w:rsidRPr="008211DC" w:rsidRDefault="007E1557" w:rsidP="007E1557">
      <w:r w:rsidRPr="008211DC">
        <w:t>А что со здоровьем и отпусками?</w:t>
      </w:r>
    </w:p>
    <w:p w14:paraId="6533FF0F" w14:textId="77777777" w:rsidR="007E1557" w:rsidRPr="008211DC" w:rsidRDefault="007E1557" w:rsidP="007E1557">
      <w:r w:rsidRPr="008211DC">
        <w:t>Вопреки ситуации с пенсионными отчислениями, оплачиваемыми больничными и отпусками, самозанятые имеют гарантированное бесплатное медицинское обслуживание – взносы в фонд ОМС включены в налог на профессиональный доход. Однако ДМС, который своим сотрудникам предлагают многие компании, является рыночной услугой. Как отметил Пинчук, полис для физических лиц может оказаться дороже корпоративного.</w:t>
      </w:r>
    </w:p>
    <w:p w14:paraId="16CCD64B" w14:textId="77777777" w:rsidR="007E1557" w:rsidRPr="008211DC" w:rsidRDefault="007E1557" w:rsidP="007E1557">
      <w:r w:rsidRPr="008211DC">
        <w:t xml:space="preserve">«Многие страховые компании предлагают несколько вариантов программ для самозанятых и выбор – личное решение работника. В основном программы обещают оплату больничных, онлайн-консультации с врачами, компенсация стационарного лечения. Стоимость ДМС для самозанятых варьируется от 200 тыс. до 1,5 млн рублей. Цена зависит от программы и услуг страховщиков», — объяснила Агаева. </w:t>
      </w:r>
    </w:p>
    <w:p w14:paraId="4B45A7AE" w14:textId="77777777" w:rsidR="007E1557" w:rsidRPr="008211DC" w:rsidRDefault="007E1557" w:rsidP="007E1557">
      <w:r w:rsidRPr="008211DC">
        <w:t>По ее словам, сейчас Минздрав РФ разрабатывает систему добровольного медицинского страхования для самозанятых. Так, ежегодно придется вносить 15 тыс. рублей. А максимально в случае болезни самозанятому начислят 60% от заработка, но не более 13 тыс. рублей. При стаже от пяти лет можно рассчитывать на 80% от дохода, но не более 18 тыс. рублей.</w:t>
      </w:r>
    </w:p>
    <w:p w14:paraId="4A3E8D09" w14:textId="77777777" w:rsidR="007E1557" w:rsidRPr="008211DC" w:rsidRDefault="007E1557" w:rsidP="007E1557">
      <w:r w:rsidRPr="008211DC">
        <w:t>Социальные гарантии без борьбы за свое дело</w:t>
      </w:r>
    </w:p>
    <w:p w14:paraId="5CB56F67" w14:textId="77777777" w:rsidR="007E1557" w:rsidRPr="008211DC" w:rsidRDefault="007E1557" w:rsidP="007E1557">
      <w:r w:rsidRPr="008211DC">
        <w:t>Вопрос о том, есть ли будущее у социальных гарантий для плательщиков НПД, остается наиболее актуальным. Сейчас происходит постепенное выстраивание инфраструктуры поддержки самозанятых. Их, как отметил генеральный директор компании «Наймикс», нельзя не учитывать: в России уже зарегистрированы свыше 13 млн человек. По его словам, сейчас плательщики могут получить налоговый вычет, воспользоваться гарантиями по ОМС, участвовать в госпрограммах и тендерах. Некоторые регионы предлагают поддержку по обучению, субсидии, консультации по ведению бизнеса.</w:t>
      </w:r>
    </w:p>
    <w:p w14:paraId="377FBA27" w14:textId="77777777" w:rsidR="007E1557" w:rsidRPr="008211DC" w:rsidRDefault="007E1557" w:rsidP="007E1557">
      <w:r w:rsidRPr="008211DC">
        <w:t xml:space="preserve">«Да, пока это скорее точечная помощь, но тенденция на признание самозанятых как полноценной экономической силы очевидна. И, что важно, сами самозанятые становятся более организованными – появляются платформы, объединения, правозащитные инициативы. Они интересуются, каким образом самостоятельно могут обеспечить себе социальные гарантии – пенсию, больничные, пособия по уходу за </w:t>
      </w:r>
      <w:r w:rsidRPr="008211DC">
        <w:lastRenderedPageBreak/>
        <w:t xml:space="preserve">ребенком. Это значит, что их голос будет звучать все громче, а значит и гарантий станет больше», — подчеркнул Пинчук. </w:t>
      </w:r>
    </w:p>
    <w:p w14:paraId="3A154E0C" w14:textId="77777777" w:rsidR="007E1557" w:rsidRPr="008211DC" w:rsidRDefault="007E1557" w:rsidP="007E1557">
      <w:r w:rsidRPr="008211DC">
        <w:t>Агаева напомнила, что в России для самозанятых уже действуют государственный заем, льготный налог (4% для заказчиков физических лиц и 6% для предпринимателей и компаний), субсидия на затраты с сельского хозяйства, низкая комиссия при оплате через СБП, грант на бизнес для матерей и льготная аренда помещений.</w:t>
      </w:r>
    </w:p>
    <w:p w14:paraId="5E600111" w14:textId="77777777" w:rsidR="007E1557" w:rsidRPr="008211DC" w:rsidRDefault="007E1557" w:rsidP="007E1557">
      <w:r w:rsidRPr="008211DC">
        <w:t>Угроза обязательного трудоустройства</w:t>
      </w:r>
    </w:p>
    <w:p w14:paraId="2415D9CC" w14:textId="77777777" w:rsidR="007E1557" w:rsidRPr="008211DC" w:rsidRDefault="007E1557" w:rsidP="007E1557">
      <w:r w:rsidRPr="008211DC">
        <w:t>По данным ФНС, некоторое компании предпочитают сотрудничать с самозанятыми, чтобы снижать налоговую базу. Однако на деле такой сотрудник, оформленный по договору ГПХ, выполняет тот же объем услуг, что и штатные работники. Угроза обязательного оформления плательщика НПД по ТК РФ встречается довольно редко. Все зависит от характера отношений с юридическим лицом, заметил Пинук. Договоры ГПХ в данном случае фиксируют как объем работ, так и сроки исполнения.</w:t>
      </w:r>
    </w:p>
    <w:p w14:paraId="75511ACF" w14:textId="77777777" w:rsidR="007E1557" w:rsidRPr="008211DC" w:rsidRDefault="007E1557" w:rsidP="007E1557">
      <w:r w:rsidRPr="008211DC">
        <w:t xml:space="preserve">«Если же компания-заказчик захочет видеть самозанятого в штате, то вправе предложить ему заключить трудовой договор. И дальше уже решение за специалистом – он может принять предложение и стать штатным сотрудником компании, либо продолжить сотрудничество по ГПХ. Но есть один важный момент: если специалист стал штатным сотрудником компании, он больше не имеет права сотрудничать с ней как самозанятый в течение всего периода работы, а также еще 2 года после увольнения», — добавил спикер. </w:t>
      </w:r>
    </w:p>
    <w:p w14:paraId="437E5DC7" w14:textId="77777777" w:rsidR="007E1557" w:rsidRPr="008211DC" w:rsidRDefault="007E1557" w:rsidP="007E1557">
      <w:r w:rsidRPr="008211DC">
        <w:t>Наличие на рынке недобросовестных работодателей подтвердила и Агаева. Компании просто избавляют себя от налоговых выплат на работников и отчислений в СФР, однако сам сотрудник выполняет все обязанности штатного специалиста. При этом гражданин лишается социальных трудовых гарантий и пенсионного обеспечения.</w:t>
      </w:r>
    </w:p>
    <w:p w14:paraId="61E06864" w14:textId="77777777" w:rsidR="007E1557" w:rsidRPr="008211DC" w:rsidRDefault="007E1557" w:rsidP="007E1557">
      <w:r w:rsidRPr="008211DC">
        <w:t xml:space="preserve">Генеральный директор сервиса по поиску работы и найму сотрудников GdeRabota.ru отметила, что с 1 сентября этого года Минтруда РФ вносит изменения в Трудовой кодекс РФ, которые коснутся трудовых отношений между работодателем и работником. Ведомство хочет четче разграничить отношения по трудовому договору и сотрудничество с самозанятыми, чтобы снизить процент «серой» занятости. </w:t>
      </w:r>
    </w:p>
    <w:p w14:paraId="7911C101" w14:textId="77777777" w:rsidR="00E40CAB" w:rsidRPr="008211DC" w:rsidRDefault="007E1557" w:rsidP="007E1557">
      <w:hyperlink r:id="rId41" w:history="1">
        <w:r w:rsidRPr="008211DC">
          <w:rPr>
            <w:rStyle w:val="a3"/>
          </w:rPr>
          <w:t>https://abnews.ru/news/2025/7/31/zhizn-bez-pensii-ili-s-nej-kak-samozanyatym-nakopit-na-bezbednuyu-starost</w:t>
        </w:r>
      </w:hyperlink>
    </w:p>
    <w:p w14:paraId="39264D28" w14:textId="77777777" w:rsidR="007E1557" w:rsidRPr="008211DC" w:rsidRDefault="007E1557" w:rsidP="007E1557"/>
    <w:p w14:paraId="0D6AD2DF" w14:textId="77777777" w:rsidR="00111D7C" w:rsidRPr="008211DC" w:rsidRDefault="00111D7C" w:rsidP="00111D7C">
      <w:pPr>
        <w:pStyle w:val="251"/>
      </w:pPr>
      <w:bookmarkStart w:id="124" w:name="_Toc99271704"/>
      <w:bookmarkStart w:id="125" w:name="_Toc99318656"/>
      <w:bookmarkStart w:id="126" w:name="_Toc165991076"/>
      <w:bookmarkStart w:id="127" w:name="_Toc62681899"/>
      <w:bookmarkStart w:id="128" w:name="_Toc204926376"/>
      <w:bookmarkEnd w:id="24"/>
      <w:bookmarkEnd w:id="25"/>
      <w:bookmarkEnd w:id="26"/>
      <w:bookmarkEnd w:id="44"/>
      <w:r w:rsidRPr="008211DC">
        <w:lastRenderedPageBreak/>
        <w:t>НОВОСТИ МАКРОЭКОНОМИКИ</w:t>
      </w:r>
      <w:bookmarkEnd w:id="124"/>
      <w:bookmarkEnd w:id="125"/>
      <w:bookmarkEnd w:id="126"/>
      <w:bookmarkEnd w:id="128"/>
    </w:p>
    <w:p w14:paraId="56287899" w14:textId="77777777" w:rsidR="004E7F3B" w:rsidRPr="008211DC" w:rsidRDefault="004E7F3B" w:rsidP="004E7F3B">
      <w:pPr>
        <w:pStyle w:val="2"/>
      </w:pPr>
      <w:bookmarkStart w:id="129" w:name="_Toc204926377"/>
      <w:r w:rsidRPr="008211DC">
        <w:t>Российская газета, 31.07.2025, Платформенная занятость: как сделать рынок труда удобным для самозанятых</w:t>
      </w:r>
      <w:bookmarkEnd w:id="129"/>
    </w:p>
    <w:p w14:paraId="69A75946" w14:textId="77777777" w:rsidR="004E7F3B" w:rsidRPr="008211DC" w:rsidRDefault="004E7F3B" w:rsidP="007A21B7">
      <w:pPr>
        <w:pStyle w:val="3"/>
      </w:pPr>
      <w:bookmarkStart w:id="130" w:name="_Toc204926378"/>
      <w:r w:rsidRPr="008211DC">
        <w:t>Самозанятость и платформенная занятость способствуют выходу из тени значительной части рынка труда. Требуется пересмотр социального законодательства, чтобы оно соответствовало реальным потребностям работающих россиян. К такому выводу пришли участники круглого стола в Центре стратегических разработок, в котором приняли участие представители Минэкономразвития, Государственной Думы, крупнейших цифровых платформ и экспертного сообщества.</w:t>
      </w:r>
      <w:bookmarkEnd w:id="130"/>
    </w:p>
    <w:p w14:paraId="5418CE83" w14:textId="77777777" w:rsidR="004E7F3B" w:rsidRPr="008211DC" w:rsidRDefault="004E7F3B" w:rsidP="004E7F3B">
      <w:r w:rsidRPr="008211DC">
        <w:t>Как отметил генеральный директор ЦСР Павел Смелов, принятый в июле закон о платформенной экономике устанавливает базовые принципы регулирования. «Нам же предстоит детализировать положения, особенно в части платформенной занятости, и, возможно, расширить регулирование на различные типы платформ».</w:t>
      </w:r>
    </w:p>
    <w:p w14:paraId="56B749A3" w14:textId="77777777" w:rsidR="004E7F3B" w:rsidRPr="008211DC" w:rsidRDefault="004E7F3B" w:rsidP="004E7F3B">
      <w:r w:rsidRPr="008211DC">
        <w:t>Участники круглого стола подчеркнули необходимость модернизации трудового законодательства. По мнению директора департамента цифрового развития и экономики данных Минэкономразвития Владимира Волошина, важно понять, насколько существующие нормы Трудового кодекса соответствуют новой модели рынка, учитывая реальные экономические процессы. «Платформенная занятость - это миллионы граждан, и нам нужно создать решения, которые позволят исполнителям и бизнесу работать без дополнительных рисков», - подчеркнул он.</w:t>
      </w:r>
    </w:p>
    <w:p w14:paraId="5090C815" w14:textId="77777777" w:rsidR="004E7F3B" w:rsidRPr="008211DC" w:rsidRDefault="004E7F3B" w:rsidP="004E7F3B">
      <w:r w:rsidRPr="008211DC">
        <w:t>Заместитель председателя Комитета по экономической политике Госдумы Станислав Наумов обозначил стратегические задачи: «Платформы должны помогать бизнесу выходить на внешние рынки, развивать внутреннее B2B-взаимодействие и повышать эффективность госзакупок. Платформенная занятость - это вопрос наполнения Социального фонда и реальная возможность повысить уровень пенсий».</w:t>
      </w:r>
    </w:p>
    <w:p w14:paraId="5D58AD9C" w14:textId="77777777" w:rsidR="004E7F3B" w:rsidRPr="008211DC" w:rsidRDefault="004E7F3B" w:rsidP="004E7F3B">
      <w:r w:rsidRPr="008211DC">
        <w:t>Обеспечение платформенно занятых социальными гарантиями - один из самых острых вопросов на сегодняшний день. Эксперты отметили, что действующие механизмы соцподдержки кажутся большинству занятых в цифровой экономике непривлекательными или неактуальными. Выход из этого, например, в разработке конкретных преференций, которые исполнителям могут быть полезны в моменте и которыми они готовы пользоваться, считает директор направления по правовым вопросам и взаимодействию с госорганами «Яндекс Такси» Римма Чичакян. При этом она отметила, что такие преференции могут стать конкурентным преимуществом платформ. Поэтому нужен стимулирующий подход, поощряющий платформы к созданию собственных инициатив для исполнителей.</w:t>
      </w:r>
    </w:p>
    <w:p w14:paraId="2E092DAA" w14:textId="77777777" w:rsidR="004E7F3B" w:rsidRPr="008211DC" w:rsidRDefault="004E7F3B" w:rsidP="004E7F3B">
      <w:r w:rsidRPr="008211DC">
        <w:t xml:space="preserve">Переосмыслить не только Трудовой кодекс, но и весь блок социального законодательства в соответствии с запросами отрасли предложила замдиректора Института соцполитики НИУ ВШЭ Оксана Синявская. В частности, она предложила предусмотреть возможность нерегулярных взносов и конструкцию индивидуальных </w:t>
      </w:r>
      <w:r w:rsidRPr="008211DC">
        <w:lastRenderedPageBreak/>
        <w:t>соцпакетов, где пенсия - лишь один из элементов. «У нас есть шанс выстроить систему, отвечающую реальной структуре занятости», - считает Синявская.</w:t>
      </w:r>
    </w:p>
    <w:p w14:paraId="31298D21" w14:textId="77777777" w:rsidR="004E7F3B" w:rsidRPr="008211DC" w:rsidRDefault="004E7F3B" w:rsidP="004E7F3B">
      <w:r w:rsidRPr="008211DC">
        <w:t>При обсуждении реестра цифровых платформ участники высказались в пользу четких критериев отличия добросовестных платформ от компаний, имитирующих платформенную модель. Директор центра доказательной экспертизы Института экономической политики имени Е.Т. Гайдара Екатерина Папченкова обратила внимание на проблему «серых» посредников, использующих схему аутсорсинга и аутстаффинга. Эксперт предложила создать эффективные механизмы отсева таких структур, чтобы предотвратить использование платформенных решений для трудовых фикций.</w:t>
      </w:r>
    </w:p>
    <w:p w14:paraId="2217F193" w14:textId="77777777" w:rsidR="004E7F3B" w:rsidRPr="008211DC" w:rsidRDefault="004E7F3B" w:rsidP="004E7F3B">
      <w:r w:rsidRPr="008211DC">
        <w:t>Со своей стороны гендиректор Ассоциации цифровых платформ Юрий Богданов считает, что сегодня платформы и режим налогов на профессиональных доход решают важную задачу вытеснения «серого сектора» из экономики. Руководитель направления по взаимодействию с органами государственной власти Ozon Александр Васильев подчеркнул, что молодежь все чаще выбирает гибкие формы занятости, вместо классических вариантов с офисом и фиксированным графиком. «Нужно сохранить людям возможность выбора между различными форматами и не ограничивать новые модели», - подчеркнул он.</w:t>
      </w:r>
    </w:p>
    <w:p w14:paraId="0B9B4BEE" w14:textId="77777777" w:rsidR="004E7F3B" w:rsidRPr="008211DC" w:rsidRDefault="004E7F3B" w:rsidP="004E7F3B">
      <w:r w:rsidRPr="008211DC">
        <w:t>С подходом согласился и зампредседателя «Деловой России» Антон Данилов-Данильян. «Платформенная экономика изменила рынок, а режим самозанятых доказал, что люди готовы выходить «из тени», если им предложить прозрачные и удобные условия. Нужно адаптировать устаревшие нормы к новым реалиям, а не отказываться от работающих моделей», - уточнил он.</w:t>
      </w:r>
    </w:p>
    <w:p w14:paraId="5FBC8D6D" w14:textId="77777777" w:rsidR="004E7F3B" w:rsidRPr="008211DC" w:rsidRDefault="004E7F3B" w:rsidP="004E7F3B">
      <w:r w:rsidRPr="008211DC">
        <w:t>По итогам обсуждения участники сформулировали ряд предложений о дальнейшей работе над регулированием платформенной экономики. Рекомендации будут направлены в Минэкономразвития и профильный комитет Госдумы.</w:t>
      </w:r>
    </w:p>
    <w:p w14:paraId="5F8A6FA1" w14:textId="77777777" w:rsidR="004E7F3B" w:rsidRDefault="004E7F3B" w:rsidP="004E7F3B">
      <w:hyperlink r:id="rId42" w:history="1">
        <w:r w:rsidRPr="008211DC">
          <w:rPr>
            <w:rStyle w:val="a3"/>
          </w:rPr>
          <w:t>https://rg.ru/2025/07/31/platformennaia-zaniatost-kak-sdelat-rynok-truda-udobnym-dlia-samozaniatyh.html</w:t>
        </w:r>
      </w:hyperlink>
      <w:r w:rsidRPr="008211DC">
        <w:t xml:space="preserve"> </w:t>
      </w:r>
    </w:p>
    <w:p w14:paraId="5CE955F1" w14:textId="77777777" w:rsidR="00611A7E" w:rsidRDefault="00611A7E" w:rsidP="00611A7E">
      <w:pPr>
        <w:pStyle w:val="2"/>
      </w:pPr>
      <w:bookmarkStart w:id="131" w:name="_Toc204926379"/>
      <w:r>
        <w:t>Известия, Москва, 01.08.2025</w:t>
      </w:r>
      <w:r w:rsidRPr="00611A7E">
        <w:t xml:space="preserve">, </w:t>
      </w:r>
      <w:r>
        <w:t>Стой, кадр</w:t>
      </w:r>
      <w:bookmarkEnd w:id="131"/>
    </w:p>
    <w:p w14:paraId="7E92F250" w14:textId="77777777" w:rsidR="00611A7E" w:rsidRDefault="00611A7E" w:rsidP="00611A7E">
      <w:pPr>
        <w:pStyle w:val="3"/>
      </w:pPr>
      <w:bookmarkStart w:id="132" w:name="_Toc204926380"/>
      <w:r>
        <w:t>Безработица в Центральной России снизилась до минимальных 1,4%, следует из материалов ЦБ, которые проанализировали "Известия". Тренд на сокращение показателя переломился в начале 2025-го, однако затем он снова пошёл вниз. Причина - сезонный фактор, в том числе рост найма в сельском хозяйстве и строительстве. Больше всего дефицит кадров в ЦФО и на Урале - там крупнейшие финансовые центры и рост промышленного производства. Несмотря на нехватку рабочей силы, гонка зарплат замедляется. Как это влияет на экономику и что будет с безработицей дальше - в материале "Известий".</w:t>
      </w:r>
      <w:bookmarkEnd w:id="132"/>
    </w:p>
    <w:p w14:paraId="6666D940" w14:textId="77777777" w:rsidR="00611A7E" w:rsidRDefault="00611A7E" w:rsidP="00611A7E">
      <w:r>
        <w:t xml:space="preserve">Ситуация с безработицей в субъектах РФ складывается неравномерно, следует из доклада Банка России о региональной экономике. В Центральном федеральном округе (ЦФО) показатель в мае упал до минимальных 1,4%. Кроме того, он сократился также на Дальнем Востоке, на Урале и в Сибири - 2,1,1,5 и 3% соответственно. В то же время на волго-вятском, северо-западном и южном направлениях безработица осталась на </w:t>
      </w:r>
      <w:r>
        <w:lastRenderedPageBreak/>
        <w:t>прежних уровнях - 1,6, 2,1 и 4,2%. Банк России собирает данные по своим семи главным управлениям в разных частях страны. "Известия" обратились в регулятор с вопросом о том, с чем связана эта тенденция.</w:t>
      </w:r>
    </w:p>
    <w:p w14:paraId="12A96590" w14:textId="77777777" w:rsidR="00611A7E" w:rsidRDefault="00611A7E" w:rsidP="00611A7E">
      <w:r>
        <w:t>Тренд на снижение уровня безработицы в среднем по стране переломился в начале 2025-го. По данным Росстата, в начале года он вырос с 2,3 до 2,4%. Однако вопреки ожиданиям показатель опять начал снижаться и в мае обновил исторический минимум, достигнув 2,2%.</w:t>
      </w:r>
    </w:p>
    <w:p w14:paraId="07A9FBB7" w14:textId="77777777" w:rsidR="00611A7E" w:rsidRDefault="00611A7E" w:rsidP="00611A7E">
      <w:r>
        <w:t>Небольшое падение связано с сезонным фактором, в том числе ростом найма в сельском хозяйстве, строительстве и благоустройстве городских пространств, а также в отраслях туризма и сезонных услуг, пояснили "Известиям" в пресс-службе Минтруда. Работодатели активно привлекают временных работников, а это, в свою очередь, оказывает статистическое влияние на общий уровень безработицы, уточнили в ведомстве. В мае традиционно отмечается небольшое снижение показателя.</w:t>
      </w:r>
    </w:p>
    <w:p w14:paraId="1F2A4A03" w14:textId="77777777" w:rsidR="00611A7E" w:rsidRDefault="00611A7E" w:rsidP="00611A7E">
      <w:r>
        <w:t>При этом уровень безработицы всегда отличался по регионам - в трудоизбыточных субъектах, к которым можно отнести южные территории и республики Северного Кавказа, она всегда была выше среднего уровня, обратила внимание доцент базовой кафедры Торгово-промышленной палаты РФ "Управление человеческими ресурсами" РЭУ им. Г.В. Плеханова Людмила Иванова-Швец.</w:t>
      </w:r>
    </w:p>
    <w:p w14:paraId="34662736" w14:textId="77777777" w:rsidR="00611A7E" w:rsidRDefault="00611A7E" w:rsidP="00611A7E">
      <w:r>
        <w:t>В то же время более высокая безработица на юге связана с сезонными факторами, преобладанием аграрного сектора и менее развитой вариативностью экономики, добавил заместитель генерального директора сервиса "Работа.ру", операционный директор "СберПодбора" Александр Ветерков.</w:t>
      </w:r>
    </w:p>
    <w:p w14:paraId="4DFB1F74" w14:textId="77777777" w:rsidR="00611A7E" w:rsidRDefault="00611A7E" w:rsidP="00611A7E">
      <w:r>
        <w:t>Кроме того, там сильно развита модель работы на себя - частные сельскохозяйственные объединения, гостиничные услуги, уточнил основатель Anderida Financial Group Алексей Тараповский.</w:t>
      </w:r>
    </w:p>
    <w:p w14:paraId="35F28101" w14:textId="77777777" w:rsidR="00611A7E" w:rsidRDefault="00611A7E" w:rsidP="00611A7E">
      <w:r>
        <w:t>При этом безработица ниже всего в тех регионах, где есть высокие зарплаты и кадровый дефицит, а также создаются новые производства, отметила ведущий аналитик Freedom Finance Global Наталья Мильчакова. Так, в центральной части нашей страны расположены ключевые финансовые, IT- и административные центры, включая Москву и Подмосковье, заявил Александр Ветерков.</w:t>
      </w:r>
    </w:p>
    <w:p w14:paraId="334BD15D" w14:textId="77777777" w:rsidR="00611A7E" w:rsidRDefault="00611A7E" w:rsidP="00611A7E">
      <w:r>
        <w:t>Низкие показатели безработицы также продемонстрировали Урал и Волго-Вятский регион - в этих субъектах особо развито промышленное производство, есть стабильный спрос на труд в обрабатывающих отраслях, добавил он.</w:t>
      </w:r>
    </w:p>
    <w:p w14:paraId="7EABB9FE" w14:textId="77777777" w:rsidR="00611A7E" w:rsidRDefault="00611A7E" w:rsidP="00611A7E">
      <w:r>
        <w:t>Дисбаланс по субъектам также обусловлен менталитетом. Например, молодые люди сейчас более мобильны - они готовы к переезду в крупные города, если им там предлагают более высокие зарплаты, уверена Наталья Мильчакова. Из-за этого, в свою очередь, в их родных регионах создаётся дефицит кадров - в частности, в тех сферах, где жалованье небольшое, добавила она.</w:t>
      </w:r>
    </w:p>
    <w:p w14:paraId="1D0B43FB" w14:textId="77777777" w:rsidR="00611A7E" w:rsidRDefault="00611A7E" w:rsidP="00611A7E">
      <w:r>
        <w:t>В целом к концу года уровень безработицы будет около 2,5%, уверены опрошенные "Известиями" эксперты. Как полагает экономист Андрей Бархота, в 2026-м он может подняться выше 3,5% за счёт эффекта оптимизации персонала в большинстве компаний.</w:t>
      </w:r>
    </w:p>
    <w:p w14:paraId="543BADA7" w14:textId="77777777" w:rsidR="00611A7E" w:rsidRDefault="00611A7E" w:rsidP="00611A7E">
      <w:r>
        <w:lastRenderedPageBreak/>
        <w:t>- Уровень безработицы далеко не полностью отражает состояние рынка труда в РФ. Дело в том, что безработными считаются вовсе не те, кто сейчас не трудоустроен, а те, кто зарегистрирован в службе занятости и отчаялся найти работу, - подчеркнул независимый эксперт Андрей Бархота.</w:t>
      </w:r>
    </w:p>
    <w:p w14:paraId="1081C5B9" w14:textId="77777777" w:rsidR="00611A7E" w:rsidRDefault="00611A7E" w:rsidP="00611A7E">
      <w:r>
        <w:t>Он добавил: на фоне кадрового дефицита растут зарплатные ожидания, равно как и готовность работодателей отвечать на них. Это способствует сохранению довольно низкого уровня безработицы.</w:t>
      </w:r>
    </w:p>
    <w:p w14:paraId="5D8B0CD1" w14:textId="77777777" w:rsidR="00611A7E" w:rsidRDefault="00611A7E" w:rsidP="00611A7E">
      <w:r>
        <w:t>Впрочем, незанятость людей влечёт за собой как преимущества, так и риски в экономике. Поскольку люди полностью трудоустроены, у государства снижаются расходы на социальные выплаты, связанные с безработицей, отметила Людмила Иванова-Швец из РЭУ им. Г.В. Плеханова. В то же время, продолжила она, практически не остаётся резерва для замещения вакансий - в таких условиях компаниям сложно найти сотрудника с желаемыми компетенциями, могут снижаться качество работы и производительность, поскольку замены на рынке труда нет.</w:t>
      </w:r>
    </w:p>
    <w:p w14:paraId="3A779A1F" w14:textId="77777777" w:rsidR="00611A7E" w:rsidRDefault="00611A7E" w:rsidP="00611A7E">
      <w:r>
        <w:t>Низкие показатели безработицы продемонстрировали Урал и Волго-Вятский регион - в этих субъектах особо развито промышленное производство</w:t>
      </w:r>
    </w:p>
    <w:p w14:paraId="19607C31" w14:textId="77777777" w:rsidR="00611A7E" w:rsidRDefault="00611A7E" w:rsidP="00611A7E">
      <w:r>
        <w:t>Ольга Анасьева</w:t>
      </w:r>
    </w:p>
    <w:p w14:paraId="258930FB" w14:textId="77777777" w:rsidR="00BE6004" w:rsidRDefault="00BE6004" w:rsidP="00BE6004">
      <w:pPr>
        <w:pStyle w:val="2"/>
      </w:pPr>
      <w:bookmarkStart w:id="133" w:name="_Hlk204926160"/>
      <w:bookmarkStart w:id="134" w:name="_Toc204926381"/>
      <w:r>
        <w:t>РИА Новости</w:t>
      </w:r>
      <w:r w:rsidRPr="00BE6004">
        <w:t xml:space="preserve">, </w:t>
      </w:r>
      <w:r>
        <w:t>31.07.2025</w:t>
      </w:r>
      <w:r w:rsidRPr="00BE6004">
        <w:t xml:space="preserve">, </w:t>
      </w:r>
      <w:r>
        <w:t>Путин подписал закон об интеграции цифрового рубля в бюджетный процесс</w:t>
      </w:r>
      <w:bookmarkEnd w:id="134"/>
    </w:p>
    <w:p w14:paraId="1B28C41C" w14:textId="77777777" w:rsidR="00BE6004" w:rsidRDefault="00BE6004" w:rsidP="00BE6004">
      <w:pPr>
        <w:pStyle w:val="3"/>
      </w:pPr>
      <w:bookmarkStart w:id="135" w:name="_Toc204926382"/>
      <w:r>
        <w:t>Президент России Владимир Путин подписал закон о поэтапном внедрении цифрового рубля в бюджетный процесс. Соответствующий документ размещен на сайте официального опубликования правовых актов .</w:t>
      </w:r>
      <w:bookmarkEnd w:id="135"/>
    </w:p>
    <w:p w14:paraId="05F81F1F" w14:textId="77777777" w:rsidR="00BE6004" w:rsidRDefault="00BE6004" w:rsidP="00BE6004">
      <w:r>
        <w:t>Он разработан в целях исполнения поручения президента РФ по итогам совещания по вопросам регулирования использования цифровых финансовых активов.</w:t>
      </w:r>
    </w:p>
    <w:p w14:paraId="1ACE9D8A" w14:textId="77777777" w:rsidR="00BE6004" w:rsidRDefault="00BE6004" w:rsidP="00BE6004">
      <w:r>
        <w:t>Закон дополняет Бюджетный кодекс понятием "счет цифрового рубля Федерального казначейства", дает его определение и устанавливает особенности использования. Такой счет открывается казначейству оператором платформы цифрового рубля, то есть Банком России, а его обслуживание будет бесплатным.</w:t>
      </w:r>
    </w:p>
    <w:p w14:paraId="037E703B" w14:textId="77777777" w:rsidR="00BE6004" w:rsidRDefault="00BE6004" w:rsidP="00BE6004">
      <w:r>
        <w:t>При этом для участников системы казначейских платежей закрепляется возможность осуществлять расчеты с использованием цифрового рубля. А Федеральное казначейство будет представлять в ЦБ распоряжения о переводе цифровых рублей.</w:t>
      </w:r>
    </w:p>
    <w:p w14:paraId="24A44AA5" w14:textId="77777777" w:rsidR="00BE6004" w:rsidRDefault="00BE6004" w:rsidP="00BE6004">
      <w:r>
        <w:t>С 1 октября 2025 года исполнение федерального бюджета с использованием цифрового рубля будет возможно по ограниченному перечню расходов, который утвердит правительство по согласованию с Банком России.</w:t>
      </w:r>
    </w:p>
    <w:p w14:paraId="4DD07328" w14:textId="77777777" w:rsidR="00BE6004" w:rsidRDefault="00BE6004" w:rsidP="00BE6004">
      <w:r>
        <w:t>Начиная с 1 января 2026 года использование цифрового рубля станет возможным для всех расходов федерального бюджета и зачисления в него доходов. А с 1 июля 2027 года такой механизм, согласно закону, будет распространен на региональные и местные бюджеты, а также бюджеты государственных внебюджетных фондов.</w:t>
      </w:r>
    </w:p>
    <w:p w14:paraId="50DEAFDB" w14:textId="77777777" w:rsidR="00BE6004" w:rsidRDefault="00BE6004" w:rsidP="00BE6004">
      <w:r>
        <w:t xml:space="preserve">Таким образом, как пояснял журналистам член комитета Госдумы по малому и среднему предпринимательству Алексей Говырин, цифровой рубль будет внедряться в </w:t>
      </w:r>
      <w:r>
        <w:lastRenderedPageBreak/>
        <w:t>бюджетный процесс поэтапно. Это обеспечит плавный переход и минимизацию возможных негативных последствий для участников бюджетного процесса.</w:t>
      </w:r>
    </w:p>
    <w:p w14:paraId="0A0D34BC" w14:textId="77777777" w:rsidR="00BE6004" w:rsidRDefault="00BE6004" w:rsidP="00BE6004">
      <w:r>
        <w:t>По словам депутата, в дальнейшем на законодательном уровне будет предусмотрена возможность получать цифровыми рублями не только зарплаты, но и пенсии - но сначала цифровой рубль должен полностью внедриться в привычный для людей оборот.</w:t>
      </w:r>
    </w:p>
    <w:p w14:paraId="37ACD169" w14:textId="77777777" w:rsidR="00BE6004" w:rsidRDefault="00BE6004" w:rsidP="00BE6004">
      <w:r>
        <w:t>Закон вступает в силу через 10 дней после официального опубликования.</w:t>
      </w:r>
    </w:p>
    <w:p w14:paraId="7BEA7D10" w14:textId="77777777" w:rsidR="000309AA" w:rsidRDefault="008659FE" w:rsidP="008659FE">
      <w:pPr>
        <w:pStyle w:val="2"/>
      </w:pPr>
      <w:bookmarkStart w:id="136" w:name="_Toc204926383"/>
      <w:r>
        <w:t>РИА Новости</w:t>
      </w:r>
      <w:r w:rsidRPr="008659FE">
        <w:t xml:space="preserve">, 31.07.2025, </w:t>
      </w:r>
      <w:r w:rsidR="000309AA">
        <w:t>Путин подписал закон об увеличении лимита возмещения по безотзывным вкладам</w:t>
      </w:r>
      <w:bookmarkEnd w:id="136"/>
    </w:p>
    <w:p w14:paraId="6DCCB96F" w14:textId="77777777" w:rsidR="000309AA" w:rsidRDefault="000309AA" w:rsidP="008659FE">
      <w:pPr>
        <w:pStyle w:val="3"/>
      </w:pPr>
      <w:bookmarkStart w:id="137" w:name="_Toc204926384"/>
      <w:r>
        <w:t>Президент России Владимир Путин подписал закон об увеличении вдвое, с 1,4 миллиона до 2,8 миллиона рублей, лимита страхового возмещения по безотзывным вкладам на срок от трех лет. Документ размещен на сайте официального опубликования правовых актов.</w:t>
      </w:r>
      <w:bookmarkEnd w:id="137"/>
    </w:p>
    <w:p w14:paraId="61F2C372" w14:textId="77777777" w:rsidR="000309AA" w:rsidRDefault="000309AA" w:rsidP="000309AA">
      <w:r>
        <w:t>Речь идет о банковских вкладах физических лиц в рублях, открытых на срок более трех лет, которые удостоверены безотзывными сберегательными сертификатами и застрахованы Агентством по страхованию вкладов (АСВ).</w:t>
      </w:r>
    </w:p>
    <w:p w14:paraId="3940CA73" w14:textId="77777777" w:rsidR="000309AA" w:rsidRDefault="000309AA" w:rsidP="000309AA">
      <w:r>
        <w:t>Согласно сопроводительным документам, страховка по таким вкладам будет выплачиваться отдельно от возмещения по иным видам вкладов (счетов), лимит которого остается на уровне 1,4 миллиона рублей. Таким образом, как пояснял ранее Минфин, в итоге общая сумма застрахованных накоплений сможет достигать 4,2 миллиона рублей.</w:t>
      </w:r>
    </w:p>
    <w:p w14:paraId="05A3760C" w14:textId="77777777" w:rsidR="000309AA" w:rsidRDefault="000309AA" w:rsidP="000309AA">
      <w:r>
        <w:t>Согласно закону, досрочно снять безотзывный вклад будет невозможно, но у гражданина будет право до окончания срока переуступить его другому лицу. Такие условия позволяют банку лучше управлять своей ликвидностью, за счет чего процентная ставка по таким вкладам может быть выше, чем по стандартным депозитам.</w:t>
      </w:r>
    </w:p>
    <w:p w14:paraId="6AF45CC9" w14:textId="77777777" w:rsidR="000309AA" w:rsidRDefault="000309AA" w:rsidP="000309AA">
      <w:r>
        <w:t>Закон вступит в силу через 90 дней после официального опубликования, а его положения будут применяться к банкам, в отношении которых страховой случай наступил после начала действия закона.</w:t>
      </w:r>
    </w:p>
    <w:p w14:paraId="3B986E3A" w14:textId="77777777" w:rsidR="000309AA" w:rsidRDefault="000309AA" w:rsidP="000309AA">
      <w:r>
        <w:t>Как ранее заявлял председатель комитета Госдумы по финрынку Анатолий Аксаков, повышение страхового лимита увеличит интерес россиян к долгосрочным сбережениям и будет стимулировать привлечение "длинных" денег в экономику.</w:t>
      </w:r>
    </w:p>
    <w:p w14:paraId="61C96D6D" w14:textId="77777777" w:rsidR="000309AA" w:rsidRDefault="000309AA" w:rsidP="000309AA">
      <w:r>
        <w:t>Исходя из пояснительной записки, на 1 января 2025 года всего девять российских банков имели средства вкладчиков, привлеченные с использованием сберегательных сертификатов. Суммарный объем этих средств - около 4 миллиардов рублей, что составляет менее 0,01% обязательств банков и лишь 0,01% страховой ответственности АСВ по всем средствам физлиц. При этом 99% объема приходится на системно значимые кредитные организации.</w:t>
      </w:r>
    </w:p>
    <w:p w14:paraId="0777DDF2" w14:textId="77777777" w:rsidR="000309AA" w:rsidRDefault="000309AA" w:rsidP="000309AA">
      <w:r>
        <w:t xml:space="preserve">Путин в прошлом году в послании Федеральному собранию предложил запустить новый инструмент - безотзывный сберегательный сертификат, по которому граждане смогут размещать средства в банках на срок более трех лет под более высокий процент, чем обычные вклады. При этом средства будут застрахованы государством в размере </w:t>
      </w:r>
      <w:r>
        <w:lastRenderedPageBreak/>
        <w:t>до 2,8 миллиона рублей - то есть вдвое больше, чем по обычным депозитам. Во исполнение поручения президента Минфин разработал данный закон.</w:t>
      </w:r>
    </w:p>
    <w:p w14:paraId="1C8A3D3F" w14:textId="77777777" w:rsidR="000309AA" w:rsidRDefault="008659FE" w:rsidP="000309AA">
      <w:hyperlink r:id="rId43" w:history="1">
        <w:r w:rsidRPr="005556CC">
          <w:rPr>
            <w:rStyle w:val="a3"/>
          </w:rPr>
          <w:t>https://ria.ru/20250731/putin-2032726998.html</w:t>
        </w:r>
      </w:hyperlink>
      <w:r>
        <w:t xml:space="preserve"> </w:t>
      </w:r>
    </w:p>
    <w:p w14:paraId="7E5C536E" w14:textId="77777777" w:rsidR="003F78E3" w:rsidRDefault="003F78E3" w:rsidP="003F78E3">
      <w:pPr>
        <w:pStyle w:val="2"/>
      </w:pPr>
      <w:bookmarkStart w:id="138" w:name="_Toc204926385"/>
      <w:r>
        <w:t>РИА Новости</w:t>
      </w:r>
      <w:r w:rsidRPr="00611A7E">
        <w:t xml:space="preserve">, </w:t>
      </w:r>
      <w:r>
        <w:t>31.07.2025</w:t>
      </w:r>
      <w:r w:rsidRPr="00611A7E">
        <w:t xml:space="preserve">, </w:t>
      </w:r>
      <w:r>
        <w:t>Путин подписал закон о страховой защите средств на ИИС-III на сумму до 1,4 млн руб</w:t>
      </w:r>
      <w:bookmarkEnd w:id="138"/>
    </w:p>
    <w:p w14:paraId="36F98FFC" w14:textId="77777777" w:rsidR="003F78E3" w:rsidRDefault="003F78E3" w:rsidP="003F78E3">
      <w:pPr>
        <w:pStyle w:val="3"/>
      </w:pPr>
      <w:bookmarkStart w:id="139" w:name="_Toc204926386"/>
      <w:r>
        <w:t>Президент России Владимир Путин подписал закон о страховой защите средств, учтенных на индивидуальных инвестиционных счетах третьего типа (ИИС-III), на сумму до 1,4 миллиона рублей, соответствующий документ размещен на сайте официального опубликования правовых актов.</w:t>
      </w:r>
      <w:bookmarkEnd w:id="139"/>
    </w:p>
    <w:p w14:paraId="1F15751D" w14:textId="77777777" w:rsidR="003F78E3" w:rsidRDefault="003F78E3" w:rsidP="003F78E3">
      <w:r>
        <w:t>Ранее Путин поручал создать законодательный механизм страхования средств на ИИС-III в размере 1,4 миллиона рублей на человека, как и по банковским вкладам .</w:t>
      </w:r>
    </w:p>
    <w:p w14:paraId="153AA6B7" w14:textId="77777777" w:rsidR="003F78E3" w:rsidRDefault="003F78E3" w:rsidP="003F78E3">
      <w:r>
        <w:t>Закон предусматривает создание системы возмещения стоимости имущества, которое учтено на ИИС. В рамках этой системы должны будут осуществляться компенсационные выплаты гражданам - владельцам таких счетов в случае банкротства брокера или управляющей компании (УК). Участие в системе брокеров и управляющих компаний будет добровольным, а максимальный размер такой выплаты составит 1,4 миллиона рублей.</w:t>
      </w:r>
    </w:p>
    <w:p w14:paraId="061A7168" w14:textId="77777777" w:rsidR="003F78E3" w:rsidRDefault="003F78E3" w:rsidP="003F78E3">
      <w:r>
        <w:t>Этот механизм будет распространяться лишь на ИИС-III (то есть на ИИС, открываемые с 1 января 2024 года), а также на ИИС, открытые в 2015-2023 годах, которые инвесторы перевели в ИИС-III.</w:t>
      </w:r>
    </w:p>
    <w:p w14:paraId="3F7D5BBA" w14:textId="77777777" w:rsidR="003F78E3" w:rsidRDefault="003F78E3" w:rsidP="003F78E3">
      <w:r>
        <w:t>Согласно документу, для выплат физлицам при банкротстве брокера или УК будет создан компенсационный фонд. Формировать этот фонд и осуществлять из него выплаты будет уполномоченная некоммерческая организация - общественно полезный фонд "Фонд гарантирования индивидуальных инвестиционных счетов". Это не новая организация, а "Федеральный общественно-государственный фонд по защите прав вкладчиков и акционеров", который сменит свое наименование.</w:t>
      </w:r>
    </w:p>
    <w:p w14:paraId="4734CA35" w14:textId="77777777" w:rsidR="003F78E3" w:rsidRDefault="003F78E3" w:rsidP="003F78E3">
      <w:r>
        <w:t>Изменение наименования фонда не является реорганизацией, не изменяет и не прекращает права и обязанности в отношении третьих лиц, за исключением отдельных случаев. Но основной целью деятельности фонда станет осуществление компенсационных выплат в счет возмещения стоимости имущества, учтенного на ИИС-III.</w:t>
      </w:r>
    </w:p>
    <w:p w14:paraId="4F3E32B6" w14:textId="77777777" w:rsidR="003F78E3" w:rsidRDefault="003F78E3" w:rsidP="003F78E3">
      <w:r>
        <w:t>Состав, порядок, сроки формирования компенсационного фонда и размер денежных взносов в него будут определяться решением высшего коллегиального органа "Фонда гарантирования индивидуальных инвестиционных счетов". Таким органом является совет фонда. А осуществлять надзор за деятельностью самого фонда будет попечительский совет.</w:t>
      </w:r>
    </w:p>
    <w:p w14:paraId="202C59B2" w14:textId="77777777" w:rsidR="003F78E3" w:rsidRDefault="003F78E3" w:rsidP="003F78E3">
      <w:r>
        <w:t>Правительство РФ установит требования к уровню кредитного рейтинга банков, осуществляющих операции с денежными средствами при инвестировании (размещении) средств компенсационного фонда и при осуществлении компенсационных выплат.</w:t>
      </w:r>
    </w:p>
    <w:p w14:paraId="6079B284" w14:textId="77777777" w:rsidR="003F78E3" w:rsidRDefault="003F78E3" w:rsidP="003F78E3">
      <w:r>
        <w:lastRenderedPageBreak/>
        <w:t>Закон вступит в силу через 10 дней после его официального опубликования, а его положения в части компенсационных выплат - распространятся на гарантийные случаи, наступившие после 1 января 2026 года.</w:t>
      </w:r>
    </w:p>
    <w:p w14:paraId="37C25C47" w14:textId="77777777" w:rsidR="00AF70A7" w:rsidRPr="008211DC" w:rsidRDefault="00AF70A7" w:rsidP="00AF70A7">
      <w:pPr>
        <w:pStyle w:val="2"/>
      </w:pPr>
      <w:bookmarkStart w:id="140" w:name="_Toc204926387"/>
      <w:bookmarkEnd w:id="133"/>
      <w:r w:rsidRPr="008211DC">
        <w:t>РИА Новости, 31.07.2025, Минфин РФ работает над смягчением последствий частичной приостановки налоговых соглашений</w:t>
      </w:r>
      <w:bookmarkEnd w:id="140"/>
    </w:p>
    <w:p w14:paraId="365ADFF8" w14:textId="77777777" w:rsidR="00AF70A7" w:rsidRPr="008211DC" w:rsidRDefault="00AF70A7" w:rsidP="00991250">
      <w:pPr>
        <w:pStyle w:val="3"/>
      </w:pPr>
      <w:bookmarkStart w:id="141" w:name="_Toc204926388"/>
      <w:r w:rsidRPr="008211DC">
        <w:t>Минфин РФ работает над продлением отдельных норм законодательства, смягчающих негативные последствия для бизнеса от частичной приостановки налоговых соглашений с 38 странами, сообщает министерство.</w:t>
      </w:r>
      <w:bookmarkEnd w:id="141"/>
    </w:p>
    <w:p w14:paraId="574EEE35" w14:textId="77777777" w:rsidR="00AF70A7" w:rsidRPr="008211DC" w:rsidRDefault="00AF70A7" w:rsidP="00AF70A7">
      <w:r w:rsidRPr="008211DC">
        <w:t>"Минфин прорабатывает вопрос продления отдельных норм законодательства, смягчающих бизнесу негативные последствия частичной приостановки соглашений об избежании двойного налогообложения (СИДН) с 38 странами", - сказано в сообщении Минфина по итогам встречи замминистра финансов Алексея Сазанова с бизнесом на конференции Ассоциации европейского бизнеса (АЕБ).</w:t>
      </w:r>
    </w:p>
    <w:p w14:paraId="0A153B2D" w14:textId="77777777" w:rsidR="00AF70A7" w:rsidRPr="008211DC" w:rsidRDefault="00AF70A7" w:rsidP="00AF70A7">
      <w:r w:rsidRPr="008211DC">
        <w:t>"Отдельные нормы, срок действия которых истекает в 2025 году, будут продлены. Мы уже приняли решение, что подготовим поправки в законодательство о продлении послабления по процентным доходам до 2030 года. По остальным нормам продолжаем дискуссии и ждем конкретных бизнес-кейсов от деловых объединений, чтобы определяться с необходимостью продления", - говорится в материалах на сайте министерства.</w:t>
      </w:r>
    </w:p>
    <w:p w14:paraId="6B8BF19B" w14:textId="77777777" w:rsidR="00AF70A7" w:rsidRPr="008211DC" w:rsidRDefault="00AF70A7" w:rsidP="00AF70A7">
      <w:r w:rsidRPr="008211DC">
        <w:t>Частичная приостановка налоговых соглашений с недружественными странами будет действовать до восстановления нарушенных прав России, сообщал Минфин в августе 2023 года.</w:t>
      </w:r>
    </w:p>
    <w:p w14:paraId="72C0B35A" w14:textId="77777777" w:rsidR="00AF70A7" w:rsidRPr="008211DC" w:rsidRDefault="00AF70A7" w:rsidP="00AF70A7">
      <w:r w:rsidRPr="008211DC">
        <w:t>Как отмечало министерство, западные страны с 2022 года в одностороннем порядке вводят экономические ограничительные меры в отношении России. Одновременно отмечается неисполнение отдельных положений налоговых соглашений недружественными странами.</w:t>
      </w:r>
    </w:p>
    <w:p w14:paraId="65AD8133" w14:textId="77777777" w:rsidR="00AF70A7" w:rsidRPr="008211DC" w:rsidRDefault="00AF70A7" w:rsidP="00AF70A7">
      <w:pPr>
        <w:pStyle w:val="2"/>
      </w:pPr>
      <w:bookmarkStart w:id="142" w:name="_Toc204926389"/>
      <w:r w:rsidRPr="008211DC">
        <w:t>РИА Новости, 31.07.2025, Минфин не будет предлагать расширить уплату НДС для малого бизнеса ранее 2028 г</w:t>
      </w:r>
      <w:bookmarkEnd w:id="142"/>
    </w:p>
    <w:p w14:paraId="4C4264F5" w14:textId="77777777" w:rsidR="00AF70A7" w:rsidRPr="008211DC" w:rsidRDefault="00AF70A7" w:rsidP="00991250">
      <w:pPr>
        <w:pStyle w:val="3"/>
      </w:pPr>
      <w:bookmarkStart w:id="143" w:name="_Toc204926390"/>
      <w:r w:rsidRPr="008211DC">
        <w:t>Правительство РФ в прошлом году обещало не вносить системных налоговых изменений минимум три года, поэтому Минфин не станет предлагать рассматривать вопрос снижения порога по доходам для уплаты НДС бизнесом на упрощенной системе налогообложения (УСН) ранее 2028 года, сообщило министерство по итогам встречи замминистра финансов Алексея Сазанова с бизнесом на конференции Ассоциации европейского бизнеса (АЕБ).</w:t>
      </w:r>
      <w:bookmarkEnd w:id="143"/>
    </w:p>
    <w:p w14:paraId="2A27E645" w14:textId="77777777" w:rsidR="00AF70A7" w:rsidRPr="008211DC" w:rsidRDefault="00AF70A7" w:rsidP="00AF70A7">
      <w:r w:rsidRPr="008211DC">
        <w:t>"Минфин будет предлагать рассматривать снижение порога по доходам для уплаты НДС бизнесом на УСН не ранее 2028 года, так как правительство в прошлом году обещало не вносить системных налоговых изменений как минимум 3 года", - сказал Сазанов, чьи слова приводятся в материалах на сайте Минфина.</w:t>
      </w:r>
    </w:p>
    <w:p w14:paraId="57B9A1AF" w14:textId="77777777" w:rsidR="00AF70A7" w:rsidRPr="008211DC" w:rsidRDefault="00AF70A7" w:rsidP="00AF70A7">
      <w:r w:rsidRPr="008211DC">
        <w:lastRenderedPageBreak/>
        <w:t>Сейчас, как отмечает Сазанов, плательщиками НДС выступают менее 4% предпринимателей на УСН. "Дальнейшее снижение порога может резко увеличить их количество, поэтому необходимо предметно анализировать последствия, и при принятии решений о параметрах корректировки заранее предупредить предпринимателей за пару лет, чтобы у них было время адаптироваться", - сказал замминистра.</w:t>
      </w:r>
    </w:p>
    <w:p w14:paraId="077C8E65" w14:textId="77777777" w:rsidR="00AF70A7" w:rsidRPr="008211DC" w:rsidRDefault="00AF70A7" w:rsidP="00AF70A7">
      <w:r w:rsidRPr="008211DC">
        <w:t>В Минфине напомнили, что по поручению президента РФ Владимира Путина по итогам встречи с "Деловой Россией" правительство РФ должно до 1 декабря 2025 года проработать корректировку параметров УСН для организаций и индивидуальных предпринимателей в сфере торговли, в том числе в части снижения размера дохода, по достижении которого они признаются плательщиками НДС и поэтапного отказа от применения ими УСН.</w:t>
      </w:r>
    </w:p>
    <w:p w14:paraId="506F67AC" w14:textId="77777777" w:rsidR="00AF70A7" w:rsidRPr="008211DC" w:rsidRDefault="00AF70A7" w:rsidP="00AF70A7">
      <w:r w:rsidRPr="008211DC">
        <w:t>С 1 января 2025 года вступили в силу масштабные изменения в налоговую систему РФ, принятые правительством летом 2024 года. Ими предусматриваются в том числе новшества для налогоплательщиков, применяющих УСН - малые предприятия получили больше возможностей для перехода на эту систему, но они должны платить НДС.</w:t>
      </w:r>
    </w:p>
    <w:p w14:paraId="5CE9070D" w14:textId="77777777" w:rsidR="00AF70A7" w:rsidRPr="008211DC" w:rsidRDefault="00AF70A7" w:rsidP="00AF70A7">
      <w:r w:rsidRPr="008211DC">
        <w:t>Так, лимит по доходам для УСН увеличился с 200 миллионов до 450 миллионов рублей, а по основным средствам - со 150 миллионов до 200 миллионов рублей, средняя численность сотрудников для применения УСН - от 100 до 130 человек. При этом, если годовой доход предприятия на УСН превысит 60 миллионов рублей, оно становится плательщиком НДС.</w:t>
      </w:r>
    </w:p>
    <w:p w14:paraId="72C06831" w14:textId="77777777" w:rsidR="00AF70A7" w:rsidRPr="008211DC" w:rsidRDefault="00AF70A7" w:rsidP="00AF70A7">
      <w:pPr>
        <w:pStyle w:val="2"/>
      </w:pPr>
      <w:bookmarkStart w:id="144" w:name="_Toc204926391"/>
      <w:r w:rsidRPr="008211DC">
        <w:t>РИА Новости, 31.07.2025, Минфин РФ согласен продлить до 2030 г ограничение на учет убытков прошлых лет в налогах</w:t>
      </w:r>
      <w:bookmarkEnd w:id="144"/>
    </w:p>
    <w:p w14:paraId="5A6A2446" w14:textId="77777777" w:rsidR="00AF70A7" w:rsidRPr="008211DC" w:rsidRDefault="00AF70A7" w:rsidP="00991250">
      <w:pPr>
        <w:pStyle w:val="3"/>
      </w:pPr>
      <w:bookmarkStart w:id="145" w:name="_Toc204926392"/>
      <w:r w:rsidRPr="008211DC">
        <w:t>Минфин РФ поддерживает инициативу регионов продлить до 2030 года действующее ограничение, согласно которому бизнес может учесть не более 50% убытков прошлых лет в своей налоговой базе, сообщает министерство по итогам встречи замминистра финансов Алексея Сазанова с бизнесом на конференции Ассоциации европейского бизнеса (АЕБ).</w:t>
      </w:r>
      <w:bookmarkEnd w:id="145"/>
    </w:p>
    <w:p w14:paraId="34FE70AA" w14:textId="77777777" w:rsidR="00AF70A7" w:rsidRPr="008211DC" w:rsidRDefault="00AF70A7" w:rsidP="00AF70A7">
      <w:r w:rsidRPr="008211DC">
        <w:t>"Это запрос субъектов РФ, и мы продолжим обсуждать его на уровне руководства страны с участием региональных властей. Минфин со своей стороны поддерживает инициативу субъектов РФ", - сказал Сазанов, комментируя инициативу о продлении ограничения на учет убытков прошлых лет до 2030 года.</w:t>
      </w:r>
    </w:p>
    <w:p w14:paraId="2034FE6E" w14:textId="77777777" w:rsidR="00AF70A7" w:rsidRPr="008211DC" w:rsidRDefault="00AF70A7" w:rsidP="00AF70A7">
      <w:r w:rsidRPr="008211DC">
        <w:t>Сейчас налоговую базу за отчетные периоды с 1 января 2017 года по 31 декабря 2026 года российские налогоплательщики могут уменьшать на убытки прошлых лет не более чем на 50%. Действие этой нормы изначально должно было закончиться 31 декабря 2024 года, однако было продлено до конца 2026 года.</w:t>
      </w:r>
    </w:p>
    <w:p w14:paraId="2C117F2E" w14:textId="77777777" w:rsidR="00AF70A7" w:rsidRPr="008211DC" w:rsidRDefault="00AF70A7" w:rsidP="00AF70A7">
      <w:r w:rsidRPr="008211DC">
        <w:t>Это ограничение не распространяется на особые категории налогоплательщиков, для которых установлены пониженные ставки налога на прибыль.</w:t>
      </w:r>
    </w:p>
    <w:p w14:paraId="3648CA8C" w14:textId="77777777" w:rsidR="00AF70A7" w:rsidRPr="008211DC" w:rsidRDefault="00AF70A7" w:rsidP="00AF70A7">
      <w:pPr>
        <w:pStyle w:val="2"/>
      </w:pPr>
      <w:bookmarkStart w:id="146" w:name="_Toc204926393"/>
      <w:r w:rsidRPr="008211DC">
        <w:lastRenderedPageBreak/>
        <w:t>РИА Новости, 31.07.2025, Минфин РФ осенью доработает проект о минимальном налогообложении прибыли МГК - Сазанов</w:t>
      </w:r>
      <w:bookmarkEnd w:id="146"/>
    </w:p>
    <w:p w14:paraId="218F379A" w14:textId="77777777" w:rsidR="00AF70A7" w:rsidRPr="008211DC" w:rsidRDefault="00AF70A7" w:rsidP="00991250">
      <w:pPr>
        <w:pStyle w:val="3"/>
      </w:pPr>
      <w:bookmarkStart w:id="147" w:name="_Toc204926394"/>
      <w:r w:rsidRPr="008211DC">
        <w:t>Минфин РФ осенью планирует доработать законопроект о минимальном уровне налогообложения прибыли международных групп компаний (МГК), сообщил замминистра финансов Алексей Сазанов после встречи с бизнесом на конференции Ассоциации европейского бизнеса (АЕБ).</w:t>
      </w:r>
      <w:bookmarkEnd w:id="147"/>
    </w:p>
    <w:p w14:paraId="0E54C127" w14:textId="77777777" w:rsidR="00AF70A7" w:rsidRPr="008211DC" w:rsidRDefault="00AF70A7" w:rsidP="00AF70A7">
      <w:r w:rsidRPr="008211DC">
        <w:t>"Законопроект о введении минимального уровня налогообложения прибыли международных холдингов в размере 15% - это одна из приоритетных для нас инициатив в этом году, которую мы будем дорабатывать осенью и в обязательном в порядке доведем до конца", - заявил Сазанов, которого цитирует пресс-служба Минфина.</w:t>
      </w:r>
    </w:p>
    <w:p w14:paraId="64829D1A" w14:textId="77777777" w:rsidR="00AF70A7" w:rsidRPr="008211DC" w:rsidRDefault="00AF70A7" w:rsidP="00AF70A7">
      <w:r w:rsidRPr="008211DC">
        <w:t>Весной текущего года Минфин опубликовал законопроект, закрепляющий в Налоговом кодексе РФ минимальный уровень налогообложения прибыли МГК, работающих в России, на уровне не ниже 15% с 2026 года. Разработчики объяснили, что с 1 января 2024 года большинство стран - членов ОЭСР ввели в действие правила минимального налогообложения прибыли международных групп компаний на этом уровне, поэтому Минфин предложил установить аналогичную норму и в России.</w:t>
      </w:r>
    </w:p>
    <w:p w14:paraId="01D1E789" w14:textId="77777777" w:rsidR="00AF70A7" w:rsidRPr="008211DC" w:rsidRDefault="00AF70A7" w:rsidP="00AF70A7">
      <w:r w:rsidRPr="008211DC">
        <w:t>Новая норма коснется только крупных холдингов с годовой выручкой более 750 миллионов евро, при условии, что материнская компания группы расположена на территории иностранного государства, которое ввело у себя минимальный уровень налогообложения прибыли.</w:t>
      </w:r>
    </w:p>
    <w:p w14:paraId="6CAC1443" w14:textId="77777777" w:rsidR="00AF70A7" w:rsidRPr="008211DC" w:rsidRDefault="00AF70A7" w:rsidP="00AF70A7">
      <w:r w:rsidRPr="008211DC">
        <w:t>Сазанов пояснил, что предложенные Минфином правила предусматривают расчет эффективной ставки налога на прибыль на уровне отдельных компаний, а не по группе в целом, так как в российской налоговой системе нет понятия "группы" для целей налогообложения.</w:t>
      </w:r>
    </w:p>
    <w:p w14:paraId="20922F9A" w14:textId="77777777" w:rsidR="00AF70A7" w:rsidRPr="008211DC" w:rsidRDefault="00AF70A7" w:rsidP="00AF70A7">
      <w:r w:rsidRPr="008211DC">
        <w:t>"Если бизнес представит конкретные примеры того, что отсутствие такой консолидации может привести к несправедливому уровню налогообложения отдельных международных групп компаний, у которых уровень налоговой нагрузки в России окажется выше 15%, мы готовы обсуждать возможные варианты решения. Пока таких примеров от бизнеса мы не получили", - добавил замминистра.</w:t>
      </w:r>
    </w:p>
    <w:p w14:paraId="2338E8A9" w14:textId="77777777" w:rsidR="00AF70A7" w:rsidRPr="008211DC" w:rsidRDefault="00AF70A7" w:rsidP="00AF70A7">
      <w:pPr>
        <w:pStyle w:val="2"/>
      </w:pPr>
      <w:bookmarkStart w:id="148" w:name="_Toc204926395"/>
      <w:r w:rsidRPr="008211DC">
        <w:t>РИА Новости, 31.07.2025, Минфин РФ готов рассмотреть предложения бизнеса по ФИНВ, не связанные с объемом льгот</w:t>
      </w:r>
      <w:bookmarkEnd w:id="148"/>
    </w:p>
    <w:p w14:paraId="59425A55" w14:textId="77777777" w:rsidR="00AF70A7" w:rsidRPr="008211DC" w:rsidRDefault="00AF70A7" w:rsidP="00991250">
      <w:pPr>
        <w:pStyle w:val="3"/>
      </w:pPr>
      <w:bookmarkStart w:id="149" w:name="_Toc204926396"/>
      <w:r w:rsidRPr="008211DC">
        <w:t>Минфин РФ готов рассмотреть предложения бизнеса по федеральному инвестиционному налоговому вычету (ФИНВ) технического характера, не связанные с объемом предоставляемых льгот, сообщает министерство.</w:t>
      </w:r>
      <w:bookmarkEnd w:id="149"/>
    </w:p>
    <w:p w14:paraId="61905EE5" w14:textId="77777777" w:rsidR="00AF70A7" w:rsidRPr="008211DC" w:rsidRDefault="00AF70A7" w:rsidP="00AF70A7">
      <w:r w:rsidRPr="008211DC">
        <w:t xml:space="preserve">"Минфин готов рассмотреть предложения бизнеса о расширении гарантий стабильности работы ФИНВ. Мы поддержим закрепление в Налоговом кодексе любых параметров ФИНВ технического характера, не связанных с объемом предоставляемых льгот", - сказано в сообщении Минфина по итогам встречи замминистра финансов </w:t>
      </w:r>
      <w:r w:rsidRPr="008211DC">
        <w:lastRenderedPageBreak/>
        <w:t>Алексея Сазанова с бизнесом на конференции Ассоциации европейского бизнеса (АЕБ).</w:t>
      </w:r>
    </w:p>
    <w:p w14:paraId="7A95663B" w14:textId="77777777" w:rsidR="00AF70A7" w:rsidRPr="008211DC" w:rsidRDefault="00AF70A7" w:rsidP="00AF70A7">
      <w:r w:rsidRPr="008211DC">
        <w:t>Кроме того, Минфин ожидает, что законопроект о совершенствовании предоставления льгот для новых резидентов преференциальных налоговых режимов будет принят осенью и вступит в силу с 1 января 2026 года, говорится в материалах.</w:t>
      </w:r>
    </w:p>
    <w:p w14:paraId="507FECFA" w14:textId="77777777" w:rsidR="00AF70A7" w:rsidRPr="008211DC" w:rsidRDefault="00AF70A7" w:rsidP="00AF70A7">
      <w:r w:rsidRPr="008211DC">
        <w:t>"Минфин подготовил законопроект, направленный на повышение эффективности налоговых льгот и стимулирование инвестиционной активности в рамках преференциальных налоговых режимов, который будет распространяться на новых резидентов. Минфин рассчитывает, что законопроект о совершенствовании предоставления льгот для новых резидентов префрежимов будет принят осенью и вступит в силу с 1 января 2026 года", - сказано в сообщении.</w:t>
      </w:r>
    </w:p>
    <w:p w14:paraId="56B32349" w14:textId="77777777" w:rsidR="00AF70A7" w:rsidRPr="008211DC" w:rsidRDefault="00AF70A7" w:rsidP="00AF70A7">
      <w:r w:rsidRPr="008211DC">
        <w:t>Так, проект предусматривает ограничение величины предоставляемых налоговых льгот для новых резидентов объемом осуществленных капитальных вложений и расходов на НИОКР, а также применение ими налоговых преференций при условии выполнения контролируемых показателей соглашений и своевременной сдачи бухгалтерской отчетности налоговым органам, уточняет министерство.</w:t>
      </w:r>
    </w:p>
    <w:p w14:paraId="315D9A03" w14:textId="77777777" w:rsidR="00AF70A7" w:rsidRPr="008211DC" w:rsidRDefault="00AF70A7" w:rsidP="00AF70A7">
      <w:r w:rsidRPr="008211DC">
        <w:t>При этом законопроект предусматривает широкие полномочия регионов по регулированию применения отдельных его положений на своей территории, добавили в Минфине. "В частности, это возможность вывода некоторых категорий налогоплательщиков из периметра данного регулирования, а также установление перечня "контролируемых показателей" соглашения и допустимых пределов отклонений их фактических значений от установленных плановых значений", - отмечается в сообщении.</w:t>
      </w:r>
    </w:p>
    <w:p w14:paraId="6EEA2D8B" w14:textId="77777777" w:rsidR="00AF70A7" w:rsidRPr="008211DC" w:rsidRDefault="00AF70A7" w:rsidP="00AF70A7">
      <w:r w:rsidRPr="008211DC">
        <w:t>Законопроект нацелен на повышение эффективности налоговых расходов и стимулирование инвестиционной активности, подчеркнули в Минфине.</w:t>
      </w:r>
    </w:p>
    <w:p w14:paraId="28E22023" w14:textId="77777777" w:rsidR="00AF70A7" w:rsidRPr="008211DC" w:rsidRDefault="00AF70A7" w:rsidP="00AF70A7">
      <w:pPr>
        <w:pStyle w:val="2"/>
      </w:pPr>
      <w:bookmarkStart w:id="150" w:name="_Toc204926397"/>
      <w:r w:rsidRPr="008211DC">
        <w:t>РИА Новости, 31.07.2025, Минфин РФ пока не планирует дальнейшую корректировку формулы расчета пени по налогам</w:t>
      </w:r>
      <w:bookmarkEnd w:id="150"/>
    </w:p>
    <w:p w14:paraId="05F7B543" w14:textId="77777777" w:rsidR="00AF70A7" w:rsidRPr="008211DC" w:rsidRDefault="00AF70A7" w:rsidP="00991250">
      <w:pPr>
        <w:pStyle w:val="3"/>
      </w:pPr>
      <w:bookmarkStart w:id="151" w:name="_Toc204926398"/>
      <w:r w:rsidRPr="008211DC">
        <w:t>Минфин РФ пока не планирует дальнейшую корректировку формулы расчета пени по налогам в связи с высокой ключевой ставкой ЦБ, сообщает министерство по итогам встречи замминистра финансов Алексея Сазанова с бизнесом на конференции Ассоциации европейского бизнеса (АЕБ).</w:t>
      </w:r>
      <w:bookmarkEnd w:id="151"/>
    </w:p>
    <w:p w14:paraId="0AF176F4" w14:textId="77777777" w:rsidR="00AF70A7" w:rsidRPr="008211DC" w:rsidRDefault="00AF70A7" w:rsidP="00AF70A7">
      <w:r w:rsidRPr="008211DC">
        <w:t>"Минфин пока не планирует дальнейшую корректировку формулы расчета пени по налогам в связи с высокой ключевой ставкой... Расчет пени был скорректирован только в прошлом году. Пока нужно мониторить, как работает на практике новый порядок, а дальше уже рассматривать необходимость изменений. В рамках осенней сессии в этой части ничего менять не планируется", - сказал Сазанов.</w:t>
      </w:r>
    </w:p>
    <w:p w14:paraId="6C6D172D" w14:textId="77777777" w:rsidR="00AF70A7" w:rsidRPr="008211DC" w:rsidRDefault="00AF70A7" w:rsidP="00AF70A7">
      <w:r w:rsidRPr="008211DC">
        <w:t>Ключевая ставка ЦБ сейчас составляет 18% годовых. При этом регулятор ожидает среднюю ключевую ставку в этом году на уровне 18,8-19,6%, а до конца года ждет ее в диапазоне 16,3-18%.</w:t>
      </w:r>
    </w:p>
    <w:p w14:paraId="301EFD74" w14:textId="77777777" w:rsidR="00AF70A7" w:rsidRPr="008211DC" w:rsidRDefault="00AF70A7" w:rsidP="00AF70A7">
      <w:r w:rsidRPr="008211DC">
        <w:t xml:space="preserve">С 1 января правила расчета пеней, начисляемых организациям, были уточнены. Так, с 1 января по 31 декабря 2025 года организациям установили 3 ставки для расчета пеней: </w:t>
      </w:r>
      <w:r w:rsidRPr="008211DC">
        <w:lastRenderedPageBreak/>
        <w:t>за первые 30 календарных дней просрочки - 1/300 ставки ЦБ РФ от суммы недоимки, с 31 дня по 90 день - 1/150, а с 91 дня и по день оплаты - 1/300.</w:t>
      </w:r>
    </w:p>
    <w:p w14:paraId="2FEE1865" w14:textId="77777777" w:rsidR="00AF70A7" w:rsidRPr="008211DC" w:rsidRDefault="00AF70A7" w:rsidP="00AF70A7">
      <w:r w:rsidRPr="008211DC">
        <w:t>Как отмечается в материалах ФНС, для недоимок, образовавшихся до 1 октября 2017 года, расчет производится только по ставке 1/300 от ключевой, с 1 октября 2017 года по 8 марта 2022 года за первые 30 календарных дней просрочки - 1/300 от ключевой, с 31 дня - 1/150. В свою очередь, с 9 марта 2022 года по 31 декабря 2024 года - также 1/300 от ключевой.</w:t>
      </w:r>
    </w:p>
    <w:p w14:paraId="5C2A9895" w14:textId="77777777" w:rsidR="000766D8" w:rsidRPr="008211DC" w:rsidRDefault="000766D8" w:rsidP="000766D8">
      <w:pPr>
        <w:pStyle w:val="2"/>
      </w:pPr>
      <w:bookmarkStart w:id="152" w:name="_Toc204926399"/>
      <w:r w:rsidRPr="008211DC">
        <w:t>РИА Новости, 31.07.2025, Инфляция в России на 28 июля замедлилась до 9,02% в годовом выражении - Минэкономразвития</w:t>
      </w:r>
      <w:bookmarkEnd w:id="152"/>
    </w:p>
    <w:p w14:paraId="692C6750" w14:textId="77777777" w:rsidR="000766D8" w:rsidRPr="008211DC" w:rsidRDefault="000766D8" w:rsidP="00991250">
      <w:pPr>
        <w:pStyle w:val="3"/>
      </w:pPr>
      <w:bookmarkStart w:id="153" w:name="_Toc204926400"/>
      <w:r w:rsidRPr="008211DC">
        <w:t>Инфляция в России на 28 июля замедлилась до 9,02% в годовом выражении с 9,17% неделей ранее, следует из обзора Минэкономразвития "О текущей ценовой ситуации".</w:t>
      </w:r>
      <w:bookmarkEnd w:id="153"/>
    </w:p>
    <w:p w14:paraId="67846A70" w14:textId="77777777" w:rsidR="000766D8" w:rsidRPr="008211DC" w:rsidRDefault="000766D8" w:rsidP="000766D8">
      <w:r w:rsidRPr="008211DC">
        <w:t>Как отмечают авторы документа, дефляция на продовольственные товары на неделе с 22 по 28 июля составила 0,24% после 0,27% на минувшей отчетной неделе. При этом цены на плодоовощную продукцию снизились на 4,1%, а на остальные продукты питания - выросли на 0,1%.</w:t>
      </w:r>
    </w:p>
    <w:p w14:paraId="5DF4269F" w14:textId="77777777" w:rsidR="000766D8" w:rsidRDefault="000766D8" w:rsidP="000766D8">
      <w:r w:rsidRPr="008211DC">
        <w:t xml:space="preserve">Цены на непродовольственные товары за неделю с 22 по 28 июля замедлили рост до 0,01% с 0,08% неделей ранее. В секторе наблюдаемых услуг (туристические, регулируемые и бытовые) цены выросли на 0,15% против 0,08% на неделе с 15 по 21 июля. </w:t>
      </w:r>
    </w:p>
    <w:p w14:paraId="7A7A9D17" w14:textId="77777777" w:rsidR="00D20CE4" w:rsidRDefault="00D20CE4" w:rsidP="00D20CE4">
      <w:pPr>
        <w:pStyle w:val="2"/>
      </w:pPr>
      <w:bookmarkStart w:id="154" w:name="_Toc204926401"/>
      <w:r>
        <w:t>РИА Новости, 31.07.2025, ЦБ РФ с марта 2026 года разрешит ПИФам менять инвестиционный статус</w:t>
      </w:r>
      <w:bookmarkEnd w:id="154"/>
    </w:p>
    <w:p w14:paraId="4CE97ACF" w14:textId="77777777" w:rsidR="00D20CE4" w:rsidRDefault="00D20CE4" w:rsidP="00991250">
      <w:pPr>
        <w:pStyle w:val="3"/>
      </w:pPr>
      <w:bookmarkStart w:id="155" w:name="_Toc204926402"/>
      <w:r>
        <w:t>ЦБ РФ с 1 марта 2026 года разрешит ПИФам менять статус с "квалифицированного" на "неквалифицированный", становясь доступными для неквалифицированных инвесторов, следует из сообщения Банка России.</w:t>
      </w:r>
      <w:bookmarkEnd w:id="155"/>
    </w:p>
    <w:p w14:paraId="34192FFE" w14:textId="77777777" w:rsidR="00D20CE4" w:rsidRDefault="00D20CE4" w:rsidP="00D20CE4">
      <w:r>
        <w:t>"Для переквалификации фонда управляющей компании, в частности, потребуется привести правила доверительного управления, а также состав и структуру фонда в соответствие с требованиями к ПИФ для неквалифицированных инвесторов", - говорится в сообщении.</w:t>
      </w:r>
    </w:p>
    <w:p w14:paraId="4552E01D" w14:textId="77777777" w:rsidR="00D20CE4" w:rsidRDefault="00D20CE4" w:rsidP="00D20CE4">
      <w:r>
        <w:t>К моменту направления на регистрацию в Банк России документов, включая скорректированные правила, все паи должны быть оплачены в полном объеме, в отношении самого ПИФ не должно быть никаких ограничений и оснований для его прекращения, отмечает регулятор.</w:t>
      </w:r>
    </w:p>
    <w:p w14:paraId="176CA542" w14:textId="77777777" w:rsidR="002139EC" w:rsidRDefault="00D20CE4" w:rsidP="00D20CE4">
      <w:r>
        <w:t>Смена статуса позволит квалифицированным инвесторам выйти из проекта после завершения его рисковой стадии и привлечь новых пайщиков, которые смогут получать инвестиционный доход, добавляется там же.</w:t>
      </w:r>
    </w:p>
    <w:p w14:paraId="3E0C9DF5" w14:textId="77777777" w:rsidR="002139EC" w:rsidRPr="008C6666" w:rsidRDefault="002139EC" w:rsidP="00F0299A">
      <w:pPr>
        <w:pStyle w:val="2"/>
      </w:pPr>
      <w:bookmarkStart w:id="156" w:name="_Toc204926403"/>
      <w:r>
        <w:lastRenderedPageBreak/>
        <w:t>РИА Новости</w:t>
      </w:r>
      <w:r w:rsidRPr="002139EC">
        <w:t xml:space="preserve">, </w:t>
      </w:r>
      <w:r>
        <w:t>31.07.2025</w:t>
      </w:r>
      <w:r w:rsidRPr="002139EC">
        <w:t>,</w:t>
      </w:r>
      <w:r w:rsidR="00F0299A" w:rsidRPr="008C6666">
        <w:t xml:space="preserve"> Российский рынок акций вырастет, а рубль снизится к юаню и доллару за август</w:t>
      </w:r>
      <w:bookmarkEnd w:id="156"/>
    </w:p>
    <w:p w14:paraId="051496B3" w14:textId="77777777" w:rsidR="002139EC" w:rsidRDefault="002139EC" w:rsidP="002139EC">
      <w:pPr>
        <w:pStyle w:val="3"/>
      </w:pPr>
      <w:bookmarkStart w:id="157" w:name="_Toc204926404"/>
      <w:r>
        <w:t>Аналитики инвестиционных компаний и банков ожидают повышения российского рынка акций за следующий месяц и ослабления рубля к юаню и доллару, свидетельствуют комментарии экспертов, опрошенных РИА Новости.</w:t>
      </w:r>
      <w:bookmarkEnd w:id="157"/>
    </w:p>
    <w:p w14:paraId="01E60A94" w14:textId="77777777" w:rsidR="002139EC" w:rsidRDefault="002139EC" w:rsidP="002139EC">
      <w:r>
        <w:t>В соответствии с консенсус-прогнозом, составленным на основе ожиданий аналитиков, индекс Мосбиржи вырастет за август на 2,12% - до 2790 пунктов .</w:t>
      </w:r>
    </w:p>
    <w:p w14:paraId="7130700F" w14:textId="77777777" w:rsidR="002139EC" w:rsidRDefault="002139EC" w:rsidP="002139EC">
      <w:r>
        <w:t>Цена на нефть марки Brent при этом снизится на 1 доллар и составит 70,96 доллара за баррель, курс евро на форексе останется около 1,145 доллара, инфляция за август составит 0,18%, а цена золота вырастет на 50 долларов за тройскую унцию - до 3410 долларов, оценивают аналитики.</w:t>
      </w:r>
    </w:p>
    <w:p w14:paraId="6A47D44E" w14:textId="77777777" w:rsidR="002139EC" w:rsidRDefault="002139EC" w:rsidP="002139EC">
      <w:r>
        <w:t>Курс юаня на Мосбирже за август вырастет на 28 копеек и составит 11,38 рубля, официальный курс доллара, устанавливаемый ЦБ РФ, поднимется на 33 копейки, до 82,16 рубля, евро - снизится на 97 копеек, до 93,98 рубля, ожидают опрошенные РИА Новости финансовые эксперты.</w:t>
      </w:r>
    </w:p>
    <w:p w14:paraId="60A8919F" w14:textId="77777777" w:rsidR="002139EC" w:rsidRDefault="002139EC" w:rsidP="002139EC">
      <w:r>
        <w:t>ДРАЙВЕРЫ РОСТА</w:t>
      </w:r>
    </w:p>
    <w:p w14:paraId="3DE76012" w14:textId="77777777" w:rsidR="002139EC" w:rsidRDefault="002139EC" w:rsidP="002139EC">
      <w:r>
        <w:t>"Позитивный настрой глобальных рынков, связанный с торговыми сделками Трампа, имеет шанс сохраниться в августе. Укрепление доллара сгладит проинфляционный эффект от тарифов и откроет более широкую дискуссию внутри ФРС США о необходимости перейти к снижению учетной ставки", - комментирует Валерий Вайсберг из ИК "Регион".</w:t>
      </w:r>
    </w:p>
    <w:p w14:paraId="705D6E2C" w14:textId="77777777" w:rsidR="002139EC" w:rsidRDefault="002139EC" w:rsidP="002139EC">
      <w:r>
        <w:t>Российский рынок ближе к концу месяца, возможно, начнет делать новые ставки на смягчение денежно-кредитной политики в сентябре, учитывая по-прежнему благоприятные инфляционные тенденции и умеренное ослабление рубля, добавляет эксперт.</w:t>
      </w:r>
    </w:p>
    <w:p w14:paraId="4B5893CE" w14:textId="77777777" w:rsidR="002139EC" w:rsidRDefault="002139EC" w:rsidP="002139EC">
      <w:r>
        <w:t>"Первого августа должны окончательно вступить в силу пошлины США, но стране еще предстоит официально продлить перемирие с Китаем, что сейчас может осложняться перспективами введения 100% тарифов за приобретение российских энергоресурсов. Кроме того, есть риски ответных действий отдельных стран на введенные США ограничения, что может запустить "тарифную спираль", - считает Виктор Григорьев из банка "Санкт-Петербург".</w:t>
      </w:r>
    </w:p>
    <w:p w14:paraId="202B2F90" w14:textId="77777777" w:rsidR="002139EC" w:rsidRDefault="002139EC" w:rsidP="002139EC">
      <w:r>
        <w:t>По его словам, при реализации таких рисков фондовые индексы США могут заметно снизиться, а сырьевой рынок окажется под давлением в связи с возможным ослаблением спроса.</w:t>
      </w:r>
    </w:p>
    <w:p w14:paraId="33CC661A" w14:textId="77777777" w:rsidR="002139EC" w:rsidRDefault="002139EC" w:rsidP="002139EC">
      <w:r>
        <w:t>С другой стороны, в условиях опасений перебоев в поставках РФ из-за санкций фьючерсы Brent в августе вряд ли уйдут ниже 69 долларов за баррель, добавляет эксперт.</w:t>
      </w:r>
    </w:p>
    <w:p w14:paraId="4375D587" w14:textId="77777777" w:rsidR="002139EC" w:rsidRDefault="002139EC" w:rsidP="002139EC">
      <w:r>
        <w:t>"Цикл снижения ключевой ставки и "голубиная" риторика регулятора, будут оставаться главным драйвером для рынка в августе. Начало девальвации рубля может поддержать акции экспортеров", - считает Иван Ефанов из "Цифра брокер".</w:t>
      </w:r>
    </w:p>
    <w:p w14:paraId="1A8D6CF8" w14:textId="77777777" w:rsidR="002139EC" w:rsidRDefault="002139EC" w:rsidP="002139EC">
      <w:r>
        <w:lastRenderedPageBreak/>
        <w:t>"Минфин РФ в первой декаде августа также объявит объемы покупок валюты по бюджетному правилу, чем больше будут объемы, даже несмотря на их "зеркалирование" ЦБ РФ, тем больше вероятность дальнейшего постепенного ослабления рубля", - отмечает Наталья Мильчакова из Freedom Finance Global.</w:t>
      </w:r>
    </w:p>
    <w:p w14:paraId="3E9A202A" w14:textId="77777777" w:rsidR="002139EC" w:rsidRDefault="002139EC" w:rsidP="002139EC">
      <w:r>
        <w:t>По ее словам, в августе из корпоративных событий наиболее важными станут, во-первых, отчетность "Ростелекома" по МСФО за первое полугодие 2025 года 5 августа, во-вторых, делистинг депозитарных расписок FixPrice с Московской биржи 6 августа. В-третьих, повторное общее собрание акционеров "Русагро" 8 августа, на котором, в том числе, может обсуждаться вопрос о дивидендах.</w:t>
      </w:r>
    </w:p>
    <w:p w14:paraId="39D0BC55" w14:textId="77777777" w:rsidR="002139EC" w:rsidRDefault="002139EC" w:rsidP="002139EC">
      <w:r>
        <w:t>"Во второй половине августа фокус внимания инвесторов сместится на сентябрьское заседание ЦБ РФ. Инвесторы будут закладывать в котировки возможное дальнейшее смягчение денежно-кредитной политики. Способствовать восстановлению фондового рынка также будут стабильная ситуация в экономике, возвращение на рынок крупных игроков, реинвестирование инвесторами полученных дивидендов", - отметил Богдан Зварич из ПСБ.</w:t>
      </w:r>
    </w:p>
    <w:p w14:paraId="17D5D0E3" w14:textId="77777777" w:rsidR="002139EC" w:rsidRDefault="002139EC" w:rsidP="002139EC">
      <w:r>
        <w:t>РУБЛЬ МОЖЕТ ПОПАСТЬ ПОД ДАВЛЕНИЕ</w:t>
      </w:r>
    </w:p>
    <w:p w14:paraId="00BB5D4D" w14:textId="77777777" w:rsidR="002139EC" w:rsidRDefault="002139EC" w:rsidP="002139EC">
      <w:r>
        <w:t>Ослаблению рубля способствует геополитический фон, а также ожидания дальнейшего смягчения денежно-кредитной политики, полагает Зварич. "Однако сохраняющийся интерес к рублевым долговым инструментам, медленное восстановление импорта на фоне слабого внутреннего спроса и признаки профицита рублевой ликвидности будут сдерживать ослабление курса и не позволят юаню в августе превысить отметку 11,5 рубля", - добавляет он.</w:t>
      </w:r>
    </w:p>
    <w:p w14:paraId="2EF6F55E" w14:textId="77777777" w:rsidR="002139EC" w:rsidRDefault="002139EC" w:rsidP="002139EC">
      <w:r>
        <w:t>Риторика ЦБ РФ сейчас нейтральная, в связи с чем фактор снижения ключевой ставки и ее дальнейшая траектория пока оказывают ограниченное влияние на курс рубля, считает Марина Никишова из банка "Зенит". "Динамика валютного курса в августе будет преимущественно определяться геополитическими событиями. Сейчас рубль подвержен больше эмоциональным всплескам", - указывает она.</w:t>
      </w:r>
    </w:p>
    <w:p w14:paraId="532FD8F0" w14:textId="77777777" w:rsidR="002139EC" w:rsidRDefault="002139EC" w:rsidP="002139EC">
      <w:r>
        <w:t>На фоне снижения ставок фондирования и ослабления давления кредитного рынка на экспортеров и импортеров курсы инвалют к рублю продолжат восстанавливаться, считает Михаил Зельцер из "БКС Мир инвестиций".</w:t>
      </w:r>
    </w:p>
    <w:p w14:paraId="6DA24098" w14:textId="77777777" w:rsidR="002139EC" w:rsidRDefault="002139EC" w:rsidP="002139EC">
      <w:r>
        <w:t>ДИНАМИКА ИНДЕКСОВ</w:t>
      </w:r>
    </w:p>
    <w:p w14:paraId="049501CE" w14:textId="77777777" w:rsidR="002139EC" w:rsidRDefault="002139EC" w:rsidP="002139EC">
      <w:r>
        <w:t>"На российский рынок акций в августе продолжат оказывать давление геополитические риски и внутренние факторы. Общее торможение экономики из-за долгого периода жесткой ДКП, нейтральный сигнал ЦБ и неопределенность в отношении дальнейшей траектории по ставке - все это не будет способствовать сильному росту котировок. На этом фоне маловероятно, что индекс Мосбиржи выйдет за пределы боковика 2750-2850", - считает Никишова.</w:t>
      </w:r>
    </w:p>
    <w:p w14:paraId="6372F59B" w14:textId="77777777" w:rsidR="002139EC" w:rsidRDefault="002139EC" w:rsidP="002139EC">
      <w:r>
        <w:t>Среди фаворитов на фондовом рынке она выделила акции "Сбера" - банк продолжает демонстрировать позитивный тренд основных финансовых показателей, стабильно платит дивиденды и является одной из самых качественных идей на российском рынке.</w:t>
      </w:r>
    </w:p>
    <w:p w14:paraId="4C4516DF" w14:textId="77777777" w:rsidR="002139EC" w:rsidRDefault="002139EC" w:rsidP="002139EC">
      <w:r>
        <w:t xml:space="preserve">"Ожидается восстановление индекса Мосбиржи в августе в область 2900 пунктов на фоне ускоренного секвестра ключевой ставки ЦБ из-за наступившей дефляции. Угрозы </w:t>
      </w:r>
      <w:r>
        <w:lastRenderedPageBreak/>
        <w:t>Трампа, скорее всего, удастся переварить. В начале осени ждем бенчмарк у 3000 пунктов", - рассказал Зельцер.</w:t>
      </w:r>
    </w:p>
    <w:p w14:paraId="118B4181" w14:textId="77777777" w:rsidR="002139EC" w:rsidRDefault="002139EC" w:rsidP="002139EC">
      <w:r>
        <w:t>"Индекс Мосбиржи способен упасть ниже 2650 пунктов. Впрочем, пока перспективы отказа от покупок российской нефти кажутся труднореализуемыми, и более вероятным сценарием развития геополитической ситуации выглядит сохранение статуса-кво. В этих условиях индекс Мосбиржи август может закончить ближе к 2775-2850 пунктов", - считает Григорьев.</w:t>
      </w:r>
    </w:p>
    <w:p w14:paraId="265CB932" w14:textId="77777777" w:rsidR="002139EC" w:rsidRDefault="002139EC" w:rsidP="002139EC">
      <w:r>
        <w:t>"Ждем сильных результатов от компаний ритейла, от некоторых представителей IT-сектора. В финансовом секторе замедление кредитования будет оказывать давление на результаты банков. В нефтяном секторе ожидается ухудшение показателей во втором квартале год к году из-за низких цен на нефть и крепкого рубля. В девелопменте, черной металлургии и у производителей коксующегося угля сохраняется рецессия", - отмечает Ефанов из "Цифра брокер".</w:t>
      </w:r>
    </w:p>
    <w:p w14:paraId="4E398A01" w14:textId="77777777" w:rsidR="002139EC" w:rsidRDefault="002139EC" w:rsidP="002139EC">
      <w:r>
        <w:t>К концу месяца индекс Мосбиржи может отыграть большую часть потерь и вернуться в район 2650-2750 пунктов, заключает Зварич.</w:t>
      </w:r>
    </w:p>
    <w:p w14:paraId="10703636" w14:textId="77777777" w:rsidR="00920C0A" w:rsidRPr="008211DC" w:rsidRDefault="00920C0A" w:rsidP="00920C0A">
      <w:pPr>
        <w:pStyle w:val="2"/>
      </w:pPr>
      <w:bookmarkStart w:id="158" w:name="_Toc99271711"/>
      <w:bookmarkStart w:id="159" w:name="_Toc99318657"/>
      <w:bookmarkStart w:id="160" w:name="_Toc204926405"/>
      <w:r w:rsidRPr="008211DC">
        <w:t>NEWS.ru, 31.07.2025, Финансист Лихоманова: россияне могут вернуть до 19,5 тысячи уплаченных налогов</w:t>
      </w:r>
      <w:bookmarkEnd w:id="160"/>
    </w:p>
    <w:p w14:paraId="3BDC7408" w14:textId="77777777" w:rsidR="00920C0A" w:rsidRPr="008211DC" w:rsidRDefault="00920C0A" w:rsidP="00991250">
      <w:pPr>
        <w:pStyle w:val="3"/>
      </w:pPr>
      <w:bookmarkStart w:id="161" w:name="_Toc204926406"/>
      <w:r w:rsidRPr="008211DC">
        <w:t>Россияне могут получить вычет по расходам на образование, лечение, лекарства, занятие спортом, взносы на накопительную часть пенсии и даже сдачу ГТО, рассказала NEWS.ru налоговый консультант Юлия Лихоманова. По ее словам, у граждан ест право выбора - на какие из трат подать декларацию. Однако вернуть можно не более 19,5 тысячи рублей в год, отметила эксперт.</w:t>
      </w:r>
      <w:bookmarkEnd w:id="161"/>
    </w:p>
    <w:p w14:paraId="135C3C83" w14:textId="77777777" w:rsidR="00920C0A" w:rsidRPr="008211DC" w:rsidRDefault="00920C0A" w:rsidP="00920C0A">
      <w:r w:rsidRPr="008211DC">
        <w:t>Вычет можно получить за образование, лечение, в том числе по ДМС, лекарства, фитнес (за себя, детей, неработающих родителей), а также благотворительность, независимую оценку квалификации и различные взносы - страховые, на добровольное страхование, накопительную пенсию и даже за сдачу ГТО. У вас есть право выбора - на какие из трат подать декларацию, чтобы получить максимум - 19,5 тысяч рублей, - сказала Лихоманова.</w:t>
      </w:r>
    </w:p>
    <w:p w14:paraId="548A2CC1" w14:textId="77777777" w:rsidR="00920C0A" w:rsidRPr="008211DC" w:rsidRDefault="00920C0A" w:rsidP="00920C0A">
      <w:r w:rsidRPr="008211DC">
        <w:t>Эксперт напомнила, что сумма, с которой можно получить социальные вычеты с 2025 года увеличилась - со 120 тысяч до 150 тысяч рублей.</w:t>
      </w:r>
    </w:p>
    <w:p w14:paraId="53E3C6AC" w14:textId="77777777" w:rsidR="00920C0A" w:rsidRPr="008211DC" w:rsidRDefault="00920C0A" w:rsidP="00920C0A">
      <w:r w:rsidRPr="008211DC">
        <w:t>Ранее сообщалось, что при зарплате 50 тысяч рублей и наличии двух детей за счет стандартного налогового вычета можно сэкономить на НДФЛ почти пять тысяч рублей за девять месяцев. Лимит дохода родителей для получения вычета с 2025 года увеличен до 450 тысяч рублей. Вычет предоставляется работнику до месяца, в котором его доходы превысили этот «потолок».</w:t>
      </w:r>
    </w:p>
    <w:p w14:paraId="6449972A" w14:textId="77777777" w:rsidR="00111D7C" w:rsidRPr="008211DC" w:rsidRDefault="00920C0A" w:rsidP="00920C0A">
      <w:hyperlink r:id="rId44" w:history="1">
        <w:r w:rsidRPr="008211DC">
          <w:rPr>
            <w:rStyle w:val="a3"/>
          </w:rPr>
          <w:t>https://news.ru/dengi/rossiyanam-napomnili-o-prave-polucheniya-nalogovyh-vychetov</w:t>
        </w:r>
      </w:hyperlink>
    </w:p>
    <w:p w14:paraId="2438EC30" w14:textId="77777777" w:rsidR="00456E63" w:rsidRPr="008211DC" w:rsidRDefault="00456E63" w:rsidP="00456E63">
      <w:pPr>
        <w:pStyle w:val="2"/>
      </w:pPr>
      <w:bookmarkStart w:id="162" w:name="_Hlk204926272"/>
      <w:bookmarkStart w:id="163" w:name="_Toc204926407"/>
      <w:r w:rsidRPr="008211DC">
        <w:lastRenderedPageBreak/>
        <w:t>РИА Новости, 31.07.2025, Минфин РФ сможет перевыполнить в III квартале план заимствований в 1,5 трлн руб - эксперты</w:t>
      </w:r>
      <w:bookmarkEnd w:id="163"/>
    </w:p>
    <w:p w14:paraId="36C9A303" w14:textId="77777777" w:rsidR="00456E63" w:rsidRPr="008211DC" w:rsidRDefault="00456E63" w:rsidP="00456E63">
      <w:pPr>
        <w:pStyle w:val="3"/>
      </w:pPr>
      <w:bookmarkStart w:id="164" w:name="_Toc204926408"/>
      <w:r w:rsidRPr="008211DC">
        <w:t>Минфин РФ в третьем квартале 2025 года может перевыполнить план по внутренним займам в 1,5 триллиона рублей на фоне стабильного замедления инфляции и вероятного снижения ставки ЦБ: объем размещения облигаций федерального займа (ОФЗ) составил уже более 780 миллиардов рублей, из них почти 216 миллиардов рублей были размещены 30 июля, что позволило выполнить план на 52,6%, заявили РИА Новости опрошенные эксперты.</w:t>
      </w:r>
      <w:bookmarkEnd w:id="164"/>
    </w:p>
    <w:p w14:paraId="707F7F0E" w14:textId="77777777" w:rsidR="00456E63" w:rsidRPr="008211DC" w:rsidRDefault="00456E63" w:rsidP="00456E63">
      <w:r w:rsidRPr="008211DC">
        <w:t>Минфин накануне сообщил, что разместил на безлимитном аукционе ОФЗ с постоянным купонным доходом серии 26246 с погашением в марте 2036 года на 185,667 миллиарда рублей по номиналу при спросе в 226,108 миллиарда и серии 26228 с погашением в апреле 2030 года на 30,118 миллиарда рублей по номиналу при спросе в 45,914 миллиарда. Таким образом, общий объем размещения 30 июля составил 215,82 миллиарда рублей.</w:t>
      </w:r>
    </w:p>
    <w:p w14:paraId="663A3B89" w14:textId="77777777" w:rsidR="00456E63" w:rsidRPr="008211DC" w:rsidRDefault="00456E63" w:rsidP="00456E63">
      <w:r w:rsidRPr="008211DC">
        <w:t>Плановый объем размещения ОФЗ в третьем квартале 2025 года составляет 1,5 миллиарда рублей по номинальной стоимости, говорится на сайте Минфина.</w:t>
      </w:r>
    </w:p>
    <w:p w14:paraId="630AF5EC" w14:textId="77777777" w:rsidR="00456E63" w:rsidRPr="008211DC" w:rsidRDefault="00456E63" w:rsidP="00456E63">
      <w:r w:rsidRPr="008211DC">
        <w:t>"По итогам пяти прошедших в июле аукционных дней, в течение которых было проведено 10 аукционов и три доразмещения после аукциона (ДРПА), объем размещения Минфином РФ гособлигаций составил 789,325 миллиарда рублей, обеспечив на 52,6% выполнение "плана" привлечения на рынке ОФЗ в III квартале 2025 года, который был установлен на уровне 1,5 триллиона рублей", - сказал главный аналитик долговых рынков БК "Регион" Александр Ермак.</w:t>
      </w:r>
    </w:p>
    <w:p w14:paraId="368941F1" w14:textId="77777777" w:rsidR="00456E63" w:rsidRPr="008211DC" w:rsidRDefault="00456E63" w:rsidP="00456E63">
      <w:r w:rsidRPr="008211DC">
        <w:t>Первоначально объем облигаций, который необходимо размещать еженедельно согласно графику проведения аукционов во втором квартале 2025 года, составлял порядка 115,385 миллиарда рублей, но после прошедших в этом квартале аукционов необходимый объем размещения на каждой оставшейся неделе снизился на 23%, до 89,8 миллиарда рублей, отмечает Ермак.</w:t>
      </w:r>
    </w:p>
    <w:p w14:paraId="4AB380E8" w14:textId="77777777" w:rsidR="00456E63" w:rsidRPr="008211DC" w:rsidRDefault="00456E63" w:rsidP="00456E63">
      <w:r w:rsidRPr="008211DC">
        <w:t>"Основным покупателем новых выпусков ОФЗ традиционно являются российские банки, которые используют его как инструмент размещения ликвидности по высокой ставке... Минфин способен перевыполнить план, поскольку пока что не наблюдается рисков для инфляции, которая стабильно замедляется, а, соответственно, ЦБ не свернет цикл снижения ставки в ближайшее время. Спрос на аукционах стабильно выше объемов размещения (например, на вчерашнем аукционе спрос был в 1,5 раза выше размещения), очевидно, банки продолжат активные покупки", - отметил старший научный сотрудник лаборатории структурных исследований ИПЭИ РАНХиГС Владимир Еремкин.</w:t>
      </w:r>
    </w:p>
    <w:p w14:paraId="6365339F" w14:textId="77777777" w:rsidR="00456E63" w:rsidRPr="008211DC" w:rsidRDefault="00456E63" w:rsidP="00456E63">
      <w:r w:rsidRPr="008211DC">
        <w:t>Ожидания дальнейшего снижения ключевой ставки создают повышенный спрос на ОФЗ, в особенности с постоянным доходом, считает Еремкин. "ЦБ в своем последнем среднесрочном прогнозе от 25 июля 2025 года указывает на потенциал снижения ключевой ставки до 14% к концу года. Поэтому фиксирование высокой ставки от надежного эмитента на годы вперед выглядит сегодня чрезвычайно привлекательным", - сказал эксперт.</w:t>
      </w:r>
    </w:p>
    <w:p w14:paraId="3C7A57D1" w14:textId="77777777" w:rsidR="00456E63" w:rsidRPr="008211DC" w:rsidRDefault="00456E63" w:rsidP="00456E63">
      <w:r w:rsidRPr="008211DC">
        <w:lastRenderedPageBreak/>
        <w:t>Ключевая ставка ЦБ сейчас составляет 18% годовых. При этом регулятор ожидает среднюю ключевую ставку в этом году на уровне 18,8-19,6%, а до конца года ждет ее в диапазоне 16,3-18%. Недельная дефляция в России с 22 по 28 июля составила 0,05%, как и неделей ранее, с начала года потребительские цены выросли на 4,51%, сообщил в среду Росстат.</w:t>
      </w:r>
    </w:p>
    <w:p w14:paraId="3C87CCD6" w14:textId="77777777" w:rsidR="00456E63" w:rsidRPr="008211DC" w:rsidRDefault="00456E63" w:rsidP="00456E63">
      <w:pPr>
        <w:pStyle w:val="2"/>
      </w:pPr>
      <w:bookmarkStart w:id="165" w:name="_Toc204926409"/>
      <w:bookmarkEnd w:id="162"/>
      <w:r w:rsidRPr="008211DC">
        <w:t>РИА Новости, 31.07.2025, Россияне чаще вкладывают в акции крупных компаний, чем создают свой бизнес - исследование</w:t>
      </w:r>
      <w:bookmarkEnd w:id="165"/>
    </w:p>
    <w:p w14:paraId="40C9F466" w14:textId="77777777" w:rsidR="00456E63" w:rsidRPr="008211DC" w:rsidRDefault="00456E63" w:rsidP="00456E63">
      <w:pPr>
        <w:pStyle w:val="3"/>
      </w:pPr>
      <w:bookmarkStart w:id="166" w:name="_Toc204926410"/>
      <w:r w:rsidRPr="008211DC">
        <w:t>Большинство россиян (67%) предпочитают покупать акции крупных российских компаний, чем инициировать собственный бизнес, говорится в исследовании финансового маркетплейса "Выберу.ру", которое есть у РИА Новости.</w:t>
      </w:r>
      <w:bookmarkEnd w:id="166"/>
    </w:p>
    <w:p w14:paraId="1EB1D1E9" w14:textId="77777777" w:rsidR="00456E63" w:rsidRPr="008211DC" w:rsidRDefault="00456E63" w:rsidP="00456E63">
      <w:r w:rsidRPr="008211DC">
        <w:t>В исследовании приняли участие 3 тысячи россиян в возрасте от 18 до 60 лет, проживающие в городах-миллионниках.</w:t>
      </w:r>
    </w:p>
    <w:p w14:paraId="26CE9DDB" w14:textId="77777777" w:rsidR="00456E63" w:rsidRPr="008211DC" w:rsidRDefault="00456E63" w:rsidP="00456E63">
      <w:r w:rsidRPr="008211DC">
        <w:t>"67% опрашиваемых граждан чувствуют себя гораздо увереннее, вкладывая свободные средства в акции крупных компаний - таких как Сбербанк, "Газпром", "Яндекс" и другие, - чем инициируя собственный бизнес или проекты", - сообщается в материалах исследования.</w:t>
      </w:r>
    </w:p>
    <w:p w14:paraId="5F8A959A" w14:textId="77777777" w:rsidR="00456E63" w:rsidRPr="008211DC" w:rsidRDefault="00456E63" w:rsidP="00456E63">
      <w:r w:rsidRPr="008211DC">
        <w:t>Возможность инвестиций в личное дело, по данным аналитиков, рассматривают лишь 9% участников исследования.</w:t>
      </w:r>
    </w:p>
    <w:p w14:paraId="629A13E1" w14:textId="77777777" w:rsidR="00456E63" w:rsidRPr="008211DC" w:rsidRDefault="00456E63" w:rsidP="00456E63">
      <w:r w:rsidRPr="008211DC">
        <w:t>А 24% готовы сначала вложиться в профессиональное развитие - например, пройти обучение или переквалификацию. "Однако, несмотря на заявленную готовность, лишь 11% из них впоследствии применяют полученные знания для запуска или развития собственного проекта", - говорится в материалах.</w:t>
      </w:r>
    </w:p>
    <w:p w14:paraId="4BF97DE6" w14:textId="77777777" w:rsidR="00456E63" w:rsidRPr="008211DC" w:rsidRDefault="00456E63" w:rsidP="00456E63">
      <w:r w:rsidRPr="008211DC">
        <w:t>Отмечается, что 36% участников исследования не открывают собственный бизнес, так как считают, что "рынок уже занят", и не верят в собственную способность построить устойчивый бизнес, а 28% сдерживает страх возможного провала - так называемый "социальный стыд", который тормозит действия на старте.</w:t>
      </w:r>
    </w:p>
    <w:p w14:paraId="3D5FAE41" w14:textId="77777777" w:rsidR="00456E63" w:rsidRPr="008211DC" w:rsidRDefault="00456E63" w:rsidP="00456E63">
      <w:r w:rsidRPr="008211DC">
        <w:t>Среди тех, кто уже запускал собственное дело, 28% выбрали сферу торговли и розничных продаж. Ремонт или репетиторство выбирают 16% начинающих предпринимателей, общепит (кофейни, пекарни, точки стритфуда) - 11%, а индустрию красоты и здоровья - 8%.</w:t>
      </w:r>
    </w:p>
    <w:p w14:paraId="1AACDB51" w14:textId="77777777" w:rsidR="00456E63" w:rsidRDefault="00456E63" w:rsidP="00456E63">
      <w:r w:rsidRPr="008211DC">
        <w:t>При этом интерес к инвестициям в крупные и технологичные активы остается высоким. "Опыт вложений в фондовый рынок имели 45% респондентов, 27% - в валюту и другие ликвидные инструменты, 28% предпочитают банковские вклады, 15% инвестировали в недвижимость, а 7% - в криптовалюту", - подсчитали исследователи.</w:t>
      </w:r>
    </w:p>
    <w:p w14:paraId="76390890" w14:textId="77777777" w:rsidR="00920C0A" w:rsidRPr="008211DC" w:rsidRDefault="00920C0A" w:rsidP="00920C0A"/>
    <w:p w14:paraId="050A6225" w14:textId="77777777" w:rsidR="00111D7C" w:rsidRPr="008211DC" w:rsidRDefault="00111D7C" w:rsidP="00111D7C">
      <w:pPr>
        <w:pStyle w:val="251"/>
      </w:pPr>
      <w:bookmarkStart w:id="167" w:name="_Toc99271712"/>
      <w:bookmarkStart w:id="168" w:name="_Toc99318658"/>
      <w:bookmarkStart w:id="169" w:name="_Toc165991078"/>
      <w:bookmarkStart w:id="170" w:name="_Toc204926411"/>
      <w:bookmarkEnd w:id="158"/>
      <w:bookmarkEnd w:id="159"/>
      <w:r w:rsidRPr="008211DC">
        <w:lastRenderedPageBreak/>
        <w:t>НОВОСТИ ЗАРУБЕЖНЫХ ПЕНСИОННЫХ СИСТЕМ</w:t>
      </w:r>
      <w:bookmarkEnd w:id="167"/>
      <w:bookmarkEnd w:id="168"/>
      <w:bookmarkEnd w:id="169"/>
      <w:bookmarkEnd w:id="170"/>
    </w:p>
    <w:p w14:paraId="7A63D338" w14:textId="77777777" w:rsidR="00111D7C" w:rsidRPr="008211DC" w:rsidRDefault="00111D7C" w:rsidP="00111D7C">
      <w:pPr>
        <w:pStyle w:val="10"/>
      </w:pPr>
      <w:bookmarkStart w:id="171" w:name="_Toc99271713"/>
      <w:bookmarkStart w:id="172" w:name="_Toc99318659"/>
      <w:bookmarkStart w:id="173" w:name="_Toc165991079"/>
      <w:bookmarkStart w:id="174" w:name="_Toc204926412"/>
      <w:r w:rsidRPr="008211DC">
        <w:t>Новости пенсионной отрасли стран ближнего зарубежья</w:t>
      </w:r>
      <w:bookmarkEnd w:id="171"/>
      <w:bookmarkEnd w:id="172"/>
      <w:bookmarkEnd w:id="173"/>
      <w:bookmarkEnd w:id="174"/>
    </w:p>
    <w:p w14:paraId="62AB0ADF" w14:textId="77777777" w:rsidR="005422D9" w:rsidRPr="008211DC" w:rsidRDefault="005422D9" w:rsidP="005422D9">
      <w:pPr>
        <w:pStyle w:val="2"/>
      </w:pPr>
      <w:bookmarkStart w:id="175" w:name="_Toc204926413"/>
      <w:r w:rsidRPr="008211DC">
        <w:t>Allinsurance.kz, 31.07.2025, Более 40% пенсионных накоплений составляет чистый инвестиционный доход</w:t>
      </w:r>
      <w:bookmarkEnd w:id="175"/>
      <w:r w:rsidRPr="008211DC">
        <w:t xml:space="preserve"> </w:t>
      </w:r>
    </w:p>
    <w:p w14:paraId="56CCECD8" w14:textId="77777777" w:rsidR="005422D9" w:rsidRPr="008211DC" w:rsidRDefault="005422D9" w:rsidP="00991250">
      <w:pPr>
        <w:pStyle w:val="3"/>
      </w:pPr>
      <w:bookmarkStart w:id="176" w:name="_Toc204926414"/>
      <w:r w:rsidRPr="008211DC">
        <w:t>Пенсионные накопления на индивидуальных пенсионных счетах вкладчиков складываются из поступающих взносов и инвестиционного дохода, полученного в результате управления пенсионными активами.</w:t>
      </w:r>
      <w:bookmarkEnd w:id="176"/>
    </w:p>
    <w:p w14:paraId="0EA70086" w14:textId="77777777" w:rsidR="005422D9" w:rsidRPr="008211DC" w:rsidRDefault="005422D9" w:rsidP="005422D9">
      <w:r w:rsidRPr="008211DC">
        <w:t>С момента объединения всех пенсионных активов в ЕНПФ (1 апреля 2014 года) по состоянию на 1 июля 2025 года доля чистого инвестиционного дохода в общем объеме накоплений с учетом уже произведенных выплат составляет 40,5%, объем накопленного чистого инвестиционного дохода превысил 12,18 трлн тенге.</w:t>
      </w:r>
    </w:p>
    <w:p w14:paraId="37CBD74B" w14:textId="77777777" w:rsidR="005422D9" w:rsidRPr="008211DC" w:rsidRDefault="005422D9" w:rsidP="005422D9">
      <w:r w:rsidRPr="008211DC">
        <w:t>Несмотря на краткосрочные колебания, которые наблюдались в первые месяцы 2025 года, инвестиционный доход за 6 месяцев составил порядка 350,7 млрд тенге. Доходность пенсионных активов, управляемых НБРК и сформированных за счет обязательных, обязательных профессиональных и добровольных взносов, за последние 12 месяцев с июля 2024 года по июнь 2025 года составила 12,22% при инфляции 11,8%. Доходность ОПВР по состоянию на 1 июля 2025 года за последние 12 месяцев составила 12,15%.</w:t>
      </w:r>
    </w:p>
    <w:p w14:paraId="220F1E15" w14:textId="77777777" w:rsidR="005422D9" w:rsidRPr="008211DC" w:rsidRDefault="005422D9" w:rsidP="005422D9">
      <w:r w:rsidRPr="008211DC">
        <w:t>Если рассматривать более длительный период, то в средне- и долгосрочной перспективе обеспечивается положительная реальная доходность пенсионных накоплений, опережающая уровень накопленной инфляции. Так, накопленная инвестиционная доходность с момента основания накопительной пенсионной системы в 1998 году до 1 июля 2025 года с нарастающим итогом составила 996,28% при инфляции за весь период 892,73 %.</w:t>
      </w:r>
    </w:p>
    <w:p w14:paraId="3901CA32" w14:textId="77777777" w:rsidR="005422D9" w:rsidRPr="008211DC" w:rsidRDefault="005422D9" w:rsidP="005422D9">
      <w:r w:rsidRPr="008211DC">
        <w:t>Приведенные цифры подтверждают, что доходность пенсионных активов за отдельные краткосрочные периоды времени не является показателем эффективности их управления, т.к. доходы в виде вознаграждения по финансовым инструментам и другим операциям, начисленные за короткий промежуток времени, не всегда покрывают колебания стоимости ценных бумаг и курсов валют за данный период. Поэтому объективную оценку инвестиционного дохода целесообразно проводить за период не менее одного года.</w:t>
      </w:r>
    </w:p>
    <w:p w14:paraId="14B6AD58" w14:textId="77777777" w:rsidR="005422D9" w:rsidRPr="008211DC" w:rsidRDefault="005422D9" w:rsidP="005422D9">
      <w:r w:rsidRPr="008211DC">
        <w:t>Также напомним, что в Казахстане действует уникальная гарантия сохранности обязательных пенсионных взносов с учётом уровня инфляции. В случаях снижения доходности в отдельном периоде, повлиявшего на накопленную доходность вкладчика при наступлении права на выплаты, компенсация разницы гарантирована государством.</w:t>
      </w:r>
    </w:p>
    <w:p w14:paraId="3F24BFE4" w14:textId="77777777" w:rsidR="005422D9" w:rsidRPr="008211DC" w:rsidRDefault="005422D9" w:rsidP="005422D9">
      <w:r w:rsidRPr="008211DC">
        <w:lastRenderedPageBreak/>
        <w:t>Вся система инвестиционного управления и учета пенсионных активов является прозрачной: каждый вкладчик имеет возможность видеть свой инвестиционный доход в личном кабинете на сайте enpf.kz или в мобильном приложении.</w:t>
      </w:r>
    </w:p>
    <w:p w14:paraId="7FE26D22" w14:textId="77777777" w:rsidR="00111D7C" w:rsidRPr="008211DC" w:rsidRDefault="005422D9" w:rsidP="005422D9">
      <w:hyperlink r:id="rId45" w:history="1">
        <w:r w:rsidRPr="008211DC">
          <w:rPr>
            <w:rStyle w:val="a3"/>
          </w:rPr>
          <w:t>https://allinsurance.kz/news/market-kaz/24234-bolee-40-pensionnykh-nakoplenij-sostavlyaet-chistyj-investitsionnyj-dokhod</w:t>
        </w:r>
      </w:hyperlink>
    </w:p>
    <w:p w14:paraId="2C81B35B" w14:textId="77777777" w:rsidR="005422D9" w:rsidRPr="008211DC" w:rsidRDefault="005422D9" w:rsidP="005422D9"/>
    <w:p w14:paraId="06CA633C" w14:textId="77777777" w:rsidR="00111D7C" w:rsidRPr="008211DC" w:rsidRDefault="00111D7C" w:rsidP="00111D7C">
      <w:pPr>
        <w:pStyle w:val="10"/>
      </w:pPr>
      <w:bookmarkStart w:id="177" w:name="_Toc99271715"/>
      <w:bookmarkStart w:id="178" w:name="_Toc99318660"/>
      <w:bookmarkStart w:id="179" w:name="_Toc165991080"/>
      <w:bookmarkStart w:id="180" w:name="_Toc204926415"/>
      <w:r w:rsidRPr="008211DC">
        <w:t>Новости пенсионной отрасли стран дальнего зарубежья</w:t>
      </w:r>
      <w:bookmarkEnd w:id="177"/>
      <w:bookmarkEnd w:id="178"/>
      <w:bookmarkEnd w:id="179"/>
      <w:bookmarkEnd w:id="180"/>
    </w:p>
    <w:p w14:paraId="1D4D989D" w14:textId="77777777" w:rsidR="004E6735" w:rsidRPr="008211DC" w:rsidRDefault="004E6735" w:rsidP="004E6735">
      <w:pPr>
        <w:pStyle w:val="2"/>
      </w:pPr>
      <w:bookmarkStart w:id="181" w:name="_Toc204926416"/>
      <w:bookmarkEnd w:id="127"/>
      <w:r w:rsidRPr="008211DC">
        <w:t>Московский Комсомолец Германия, 31.07.2025, Германия - новые законы, новые правила</w:t>
      </w:r>
      <w:bookmarkEnd w:id="181"/>
    </w:p>
    <w:p w14:paraId="44E49221" w14:textId="77777777" w:rsidR="004E6735" w:rsidRPr="008211DC" w:rsidRDefault="004E6735" w:rsidP="00991250">
      <w:pPr>
        <w:pStyle w:val="3"/>
      </w:pPr>
      <w:bookmarkStart w:id="182" w:name="_Toc204926417"/>
      <w:r w:rsidRPr="008211DC">
        <w:t>Заключительный месяц лета принесет ряд значимых изменений в разных сферах: от цифровизации и энергетики до транспорта и образования. Чтобы вы могли легко ориентироваться в новых правилах и подготовиться заранее, мы собрали главные нововведения и практические рекомендации.</w:t>
      </w:r>
      <w:bookmarkEnd w:id="182"/>
    </w:p>
    <w:p w14:paraId="0FC6E6B0" w14:textId="77777777" w:rsidR="004E6735" w:rsidRPr="008211DC" w:rsidRDefault="004E6735" w:rsidP="004E6735">
      <w:r w:rsidRPr="008211DC">
        <w:t>&lt;…&gt;</w:t>
      </w:r>
    </w:p>
    <w:p w14:paraId="5C8CBA96" w14:textId="77777777" w:rsidR="004E6735" w:rsidRPr="008211DC" w:rsidRDefault="004E6735" w:rsidP="004E6735">
      <w:r w:rsidRPr="008211DC">
        <w:t>Пенсии</w:t>
      </w:r>
    </w:p>
    <w:p w14:paraId="1DDF05BB" w14:textId="77777777" w:rsidR="004E6735" w:rsidRPr="008211DC" w:rsidRDefault="004E6735" w:rsidP="004E6735">
      <w:r w:rsidRPr="008211DC">
        <w:t>Индексация пенсий на 3,74% была объявлена с 1 июля 2025 года, но из-за ретроспективного повышения взноса на Pflegeversicherung фактическое увеличение оказалось меньше. С августа пенсионеры будут получать полную сумму с учетом взноса в размере 3,6%.</w:t>
      </w:r>
    </w:p>
    <w:p w14:paraId="0FEB865E" w14:textId="77777777" w:rsidR="004E6735" w:rsidRPr="008211DC" w:rsidRDefault="004E6735" w:rsidP="004E6735">
      <w:r w:rsidRPr="008211DC">
        <w:t>&lt;…&gt;</w:t>
      </w:r>
    </w:p>
    <w:p w14:paraId="598E76CC" w14:textId="77777777" w:rsidR="00CA32BC" w:rsidRPr="008211DC" w:rsidRDefault="004E6735" w:rsidP="004E6735">
      <w:hyperlink r:id="rId46" w:history="1">
        <w:r w:rsidRPr="008211DC">
          <w:rPr>
            <w:rStyle w:val="a3"/>
          </w:rPr>
          <w:t>https://www.mknews.de/social/2025/07/31/germaniya-novye-zakony-novye-pravila.html</w:t>
        </w:r>
      </w:hyperlink>
    </w:p>
    <w:p w14:paraId="49706838" w14:textId="77777777" w:rsidR="00F6202F" w:rsidRPr="008211DC" w:rsidRDefault="00F6202F" w:rsidP="00F6202F">
      <w:pPr>
        <w:pStyle w:val="2"/>
      </w:pPr>
      <w:bookmarkStart w:id="183" w:name="_Toc204926418"/>
      <w:r w:rsidRPr="008211DC">
        <w:t>Румыния сегодня, 31.07.2025, Реформа пенсионного обеспечения в Румынии затронет все категории, а не только судей</w:t>
      </w:r>
      <w:bookmarkEnd w:id="183"/>
    </w:p>
    <w:p w14:paraId="785B0CB3" w14:textId="77777777" w:rsidR="00F6202F" w:rsidRPr="008211DC" w:rsidRDefault="00F6202F" w:rsidP="00991250">
      <w:pPr>
        <w:pStyle w:val="3"/>
      </w:pPr>
      <w:bookmarkStart w:id="184" w:name="_Toc204926419"/>
      <w:r w:rsidRPr="008211DC">
        <w:t>Вице-премьер Танкоз Барна сообщил, что правительство готовит реформу специальных пенсий, которая охватит все категории получателей, включая не только магистратов. Ожидается, что исполнительная власть возьмет на себя ответственность за пакет реформ, включая изменения в пенсионной системе, в середине августа.</w:t>
      </w:r>
      <w:bookmarkEnd w:id="184"/>
    </w:p>
    <w:p w14:paraId="58031F7E" w14:textId="77777777" w:rsidR="00F6202F" w:rsidRPr="008211DC" w:rsidRDefault="00F6202F" w:rsidP="00F6202F">
      <w:r w:rsidRPr="008211DC">
        <w:t>«Мы начали с этой категории (пенсии в юстиции), поскольку здесь наблюдаются наибольшие различия по сравнению с обычными пенсионными выплатами. Действительно, существуют и другие виды пенсий», - отметил Барна в эфире TVR Info.</w:t>
      </w:r>
    </w:p>
    <w:p w14:paraId="0ADC1758" w14:textId="77777777" w:rsidR="00F6202F" w:rsidRPr="008211DC" w:rsidRDefault="00F6202F" w:rsidP="00F6202F">
      <w:r w:rsidRPr="008211DC">
        <w:t>По его словам, пенсии судей, полицейских и военных частично зависят от взносов на социальное страхование, и для разных категорий существуют различия. Барна подчеркнул, что необходимо решить вопросы социальной справедливости, включая пенсионные права сотрудников МВД и военнослужащих.</w:t>
      </w:r>
    </w:p>
    <w:p w14:paraId="38783408" w14:textId="77777777" w:rsidR="00F6202F" w:rsidRPr="008211DC" w:rsidRDefault="00F6202F" w:rsidP="00F6202F">
      <w:r w:rsidRPr="008211DC">
        <w:lastRenderedPageBreak/>
        <w:t>В ближайшее время планируется этап публичных консультаций для избежания возможных проблем с конституционностью реформы. «Важно правильно формулировать и проходить этапы обсуждений, чтобы избежать юридических проблем», - добавил он.</w:t>
      </w:r>
    </w:p>
    <w:p w14:paraId="7670DF0F" w14:textId="77777777" w:rsidR="00F6202F" w:rsidRPr="008211DC" w:rsidRDefault="00F6202F" w:rsidP="00F6202F">
      <w:r w:rsidRPr="008211DC">
        <w:t>По словам вице-премьера от UDMR, реформа была согласована в рамках коалиции. «Коалиция взяла на себя обязательства по этой реформе при формировании правительства. Установлены конкретные milestones, включая требования к стажу работы и возрасту выхода на пенсию», - заключил он.</w:t>
      </w:r>
    </w:p>
    <w:p w14:paraId="632A3F94" w14:textId="77777777" w:rsidR="00F6202F" w:rsidRPr="008211DC" w:rsidRDefault="00F6202F" w:rsidP="00F6202F">
      <w:r w:rsidRPr="008211DC">
        <w:t>В то же время, правительство опубликовало проект закона о реформе пенсионного обеспечения для судей, который был представлен премьером Илии Боложаном. Министр юстиции заявил, что его министерство не участвовало в разработке этого документа.</w:t>
      </w:r>
    </w:p>
    <w:p w14:paraId="66D5F7CA" w14:textId="77777777" w:rsidR="004E6735" w:rsidRPr="008211DC" w:rsidRDefault="00F6202F" w:rsidP="00F6202F">
      <w:hyperlink r:id="rId47" w:history="1">
        <w:r w:rsidRPr="008211DC">
          <w:rPr>
            <w:rStyle w:val="a3"/>
          </w:rPr>
          <w:t>https://romania-today.ru/news/different/2025/07/31/eforma-pensionnogo-obespecheniya-v-umynii-zatronet-vse-kategorii-a-ne-tolko-sudey</w:t>
        </w:r>
      </w:hyperlink>
    </w:p>
    <w:p w14:paraId="7D73FF28" w14:textId="77777777" w:rsidR="00AF70A7" w:rsidRPr="0090779C" w:rsidRDefault="00AF70A7" w:rsidP="00AF70A7"/>
    <w:sectPr w:rsidR="00AF70A7" w:rsidRPr="0090779C" w:rsidSect="00B01BEA">
      <w:headerReference w:type="default" r:id="rId48"/>
      <w:footerReference w:type="defaul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289D2" w14:textId="77777777" w:rsidR="00A51378" w:rsidRDefault="00A51378">
      <w:r>
        <w:separator/>
      </w:r>
    </w:p>
  </w:endnote>
  <w:endnote w:type="continuationSeparator" w:id="0">
    <w:p w14:paraId="13F521C4" w14:textId="77777777" w:rsidR="00A51378" w:rsidRDefault="00A5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E550" w14:textId="77777777" w:rsidR="00D20CE4" w:rsidRPr="00D64E5C" w:rsidRDefault="00D20CE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F32BA" w:rsidRPr="00AF32BA">
      <w:rPr>
        <w:rFonts w:ascii="Cambria" w:hAnsi="Cambria"/>
        <w:b/>
        <w:noProof/>
      </w:rPr>
      <w:t>4</w:t>
    </w:r>
    <w:r w:rsidRPr="00CB47BF">
      <w:rPr>
        <w:b/>
      </w:rPr>
      <w:fldChar w:fldCharType="end"/>
    </w:r>
  </w:p>
  <w:p w14:paraId="7122F8FD" w14:textId="77777777" w:rsidR="00D20CE4" w:rsidRPr="00D15988" w:rsidRDefault="00D20CE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CAAF8" w14:textId="77777777" w:rsidR="00A51378" w:rsidRDefault="00A51378">
      <w:r>
        <w:separator/>
      </w:r>
    </w:p>
  </w:footnote>
  <w:footnote w:type="continuationSeparator" w:id="0">
    <w:p w14:paraId="603109E2" w14:textId="77777777" w:rsidR="00A51378" w:rsidRDefault="00A5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D504" w14:textId="67A268A0" w:rsidR="00D20CE4" w:rsidRDefault="00EB18DB"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11E62A2" wp14:editId="0F3E6481">
              <wp:simplePos x="0" y="0"/>
              <wp:positionH relativeFrom="column">
                <wp:posOffset>1619250</wp:posOffset>
              </wp:positionH>
              <wp:positionV relativeFrom="paragraph">
                <wp:posOffset>-173990</wp:posOffset>
              </wp:positionV>
              <wp:extent cx="2395220" cy="396875"/>
              <wp:effectExtent l="0" t="6985" r="5080" b="5715"/>
              <wp:wrapNone/>
              <wp:docPr id="1680182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6837AF" w14:textId="77777777" w:rsidR="00D20CE4" w:rsidRPr="000C041B" w:rsidRDefault="00D20CE4" w:rsidP="00122493">
                          <w:pPr>
                            <w:ind w:right="423"/>
                            <w:jc w:val="center"/>
                            <w:rPr>
                              <w:rFonts w:cs="Arial"/>
                              <w:b/>
                              <w:color w:val="EEECE1"/>
                              <w:sz w:val="6"/>
                              <w:szCs w:val="6"/>
                            </w:rPr>
                          </w:pPr>
                          <w:r w:rsidRPr="000C041B">
                            <w:rPr>
                              <w:rFonts w:cs="Arial"/>
                              <w:b/>
                              <w:color w:val="EEECE1"/>
                              <w:sz w:val="6"/>
                              <w:szCs w:val="6"/>
                            </w:rPr>
                            <w:t xml:space="preserve">        </w:t>
                          </w:r>
                        </w:p>
                        <w:p w14:paraId="372CF670" w14:textId="77777777" w:rsidR="00D20CE4" w:rsidRPr="00D15988" w:rsidRDefault="00D20CE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2F6F390" w14:textId="77777777" w:rsidR="00D20CE4" w:rsidRPr="007336C7" w:rsidRDefault="00D20CE4" w:rsidP="00122493">
                          <w:pPr>
                            <w:ind w:right="423"/>
                            <w:rPr>
                              <w:rFonts w:cs="Arial"/>
                            </w:rPr>
                          </w:pPr>
                        </w:p>
                        <w:p w14:paraId="66EAC316" w14:textId="77777777" w:rsidR="00D20CE4" w:rsidRPr="00267F53" w:rsidRDefault="00D20CE4"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E62A2"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166837AF" w14:textId="77777777" w:rsidR="00D20CE4" w:rsidRPr="000C041B" w:rsidRDefault="00D20CE4" w:rsidP="00122493">
                    <w:pPr>
                      <w:ind w:right="423"/>
                      <w:jc w:val="center"/>
                      <w:rPr>
                        <w:rFonts w:cs="Arial"/>
                        <w:b/>
                        <w:color w:val="EEECE1"/>
                        <w:sz w:val="6"/>
                        <w:szCs w:val="6"/>
                      </w:rPr>
                    </w:pPr>
                    <w:r w:rsidRPr="000C041B">
                      <w:rPr>
                        <w:rFonts w:cs="Arial"/>
                        <w:b/>
                        <w:color w:val="EEECE1"/>
                        <w:sz w:val="6"/>
                        <w:szCs w:val="6"/>
                      </w:rPr>
                      <w:t xml:space="preserve">        </w:t>
                    </w:r>
                  </w:p>
                  <w:p w14:paraId="372CF670" w14:textId="77777777" w:rsidR="00D20CE4" w:rsidRPr="00D15988" w:rsidRDefault="00D20CE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2F6F390" w14:textId="77777777" w:rsidR="00D20CE4" w:rsidRPr="007336C7" w:rsidRDefault="00D20CE4" w:rsidP="00122493">
                    <w:pPr>
                      <w:ind w:right="423"/>
                      <w:rPr>
                        <w:rFonts w:cs="Arial"/>
                      </w:rPr>
                    </w:pPr>
                  </w:p>
                  <w:p w14:paraId="66EAC316" w14:textId="77777777" w:rsidR="00D20CE4" w:rsidRPr="00267F53" w:rsidRDefault="00D20CE4" w:rsidP="00122493"/>
                </w:txbxContent>
              </v:textbox>
            </v:roundrect>
          </w:pict>
        </mc:Fallback>
      </mc:AlternateContent>
    </w:r>
    <w:r w:rsidR="00D20CE4">
      <w:t xml:space="preserve">       </w:t>
    </w:r>
  </w:p>
  <w:p w14:paraId="39E5BC9E" w14:textId="454BCC15" w:rsidR="00D20CE4" w:rsidRDefault="00D20CE4" w:rsidP="00122493">
    <w:pPr>
      <w:tabs>
        <w:tab w:val="left" w:pos="555"/>
        <w:tab w:val="right" w:pos="9071"/>
      </w:tabs>
      <w:jc w:val="center"/>
    </w:pPr>
    <w:r>
      <w:tab/>
    </w:r>
    <w:r>
      <w:tab/>
    </w:r>
    <w:r w:rsidR="00EB18DB">
      <w:rPr>
        <w:noProof/>
      </w:rPr>
      <w:drawing>
        <wp:inline distT="0" distB="0" distL="0" distR="0" wp14:anchorId="75BAB2BF" wp14:editId="1B346D24">
          <wp:extent cx="2171700" cy="5048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8F1129"/>
    <w:multiLevelType w:val="hybridMultilevel"/>
    <w:tmpl w:val="1D76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DC3C79"/>
    <w:multiLevelType w:val="hybridMultilevel"/>
    <w:tmpl w:val="42FE91D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585767">
    <w:abstractNumId w:val="26"/>
  </w:num>
  <w:num w:numId="2" w16cid:durableId="1834881327">
    <w:abstractNumId w:val="12"/>
  </w:num>
  <w:num w:numId="3" w16cid:durableId="1074090692">
    <w:abstractNumId w:val="29"/>
  </w:num>
  <w:num w:numId="4" w16cid:durableId="807629310">
    <w:abstractNumId w:val="17"/>
  </w:num>
  <w:num w:numId="5" w16cid:durableId="1949006202">
    <w:abstractNumId w:val="19"/>
  </w:num>
  <w:num w:numId="6" w16cid:durableId="16832403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638650">
    <w:abstractNumId w:val="25"/>
  </w:num>
  <w:num w:numId="8" w16cid:durableId="1041056881">
    <w:abstractNumId w:val="22"/>
  </w:num>
  <w:num w:numId="9" w16cid:durableId="14174341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362310">
    <w:abstractNumId w:val="16"/>
  </w:num>
  <w:num w:numId="11" w16cid:durableId="1796169366">
    <w:abstractNumId w:val="15"/>
  </w:num>
  <w:num w:numId="12" w16cid:durableId="612783935">
    <w:abstractNumId w:val="10"/>
  </w:num>
  <w:num w:numId="13" w16cid:durableId="1521551173">
    <w:abstractNumId w:val="9"/>
  </w:num>
  <w:num w:numId="14" w16cid:durableId="723256579">
    <w:abstractNumId w:val="7"/>
  </w:num>
  <w:num w:numId="15" w16cid:durableId="208961067">
    <w:abstractNumId w:val="6"/>
  </w:num>
  <w:num w:numId="16" w16cid:durableId="1941405553">
    <w:abstractNumId w:val="5"/>
  </w:num>
  <w:num w:numId="17" w16cid:durableId="614143242">
    <w:abstractNumId w:val="4"/>
  </w:num>
  <w:num w:numId="18" w16cid:durableId="1801996716">
    <w:abstractNumId w:val="8"/>
  </w:num>
  <w:num w:numId="19" w16cid:durableId="1817380705">
    <w:abstractNumId w:val="3"/>
  </w:num>
  <w:num w:numId="20" w16cid:durableId="50617550">
    <w:abstractNumId w:val="2"/>
  </w:num>
  <w:num w:numId="21" w16cid:durableId="1184781867">
    <w:abstractNumId w:val="1"/>
  </w:num>
  <w:num w:numId="22" w16cid:durableId="631788498">
    <w:abstractNumId w:val="0"/>
  </w:num>
  <w:num w:numId="23" w16cid:durableId="2056001742">
    <w:abstractNumId w:val="20"/>
  </w:num>
  <w:num w:numId="24" w16cid:durableId="1363166541">
    <w:abstractNumId w:val="27"/>
  </w:num>
  <w:num w:numId="25" w16cid:durableId="1841852088">
    <w:abstractNumId w:val="21"/>
  </w:num>
  <w:num w:numId="26" w16cid:durableId="892693375">
    <w:abstractNumId w:val="13"/>
  </w:num>
  <w:num w:numId="27" w16cid:durableId="1684092290">
    <w:abstractNumId w:val="11"/>
  </w:num>
  <w:num w:numId="28" w16cid:durableId="783772854">
    <w:abstractNumId w:val="23"/>
  </w:num>
  <w:num w:numId="29" w16cid:durableId="2126999516">
    <w:abstractNumId w:val="24"/>
  </w:num>
  <w:num w:numId="30" w16cid:durableId="1135831854">
    <w:abstractNumId w:val="14"/>
  </w:num>
  <w:num w:numId="31" w16cid:durableId="1810825572">
    <w:abstractNumId w:val="28"/>
  </w:num>
  <w:num w:numId="32" w16cid:durableId="18066595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09AA"/>
    <w:rsid w:val="00031095"/>
    <w:rsid w:val="00031459"/>
    <w:rsid w:val="000316E1"/>
    <w:rsid w:val="00031BEF"/>
    <w:rsid w:val="00032FE8"/>
    <w:rsid w:val="00033896"/>
    <w:rsid w:val="000342C0"/>
    <w:rsid w:val="00034842"/>
    <w:rsid w:val="0003495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25F"/>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6D8"/>
    <w:rsid w:val="00076AD1"/>
    <w:rsid w:val="00076EF5"/>
    <w:rsid w:val="00077B8F"/>
    <w:rsid w:val="00080608"/>
    <w:rsid w:val="00080C3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D52"/>
    <w:rsid w:val="000F3FEF"/>
    <w:rsid w:val="000F4431"/>
    <w:rsid w:val="000F61D5"/>
    <w:rsid w:val="000F658F"/>
    <w:rsid w:val="000F692F"/>
    <w:rsid w:val="000F722F"/>
    <w:rsid w:val="00100445"/>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4C03"/>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57B80"/>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235"/>
    <w:rsid w:val="001705F6"/>
    <w:rsid w:val="00170DFA"/>
    <w:rsid w:val="0017250F"/>
    <w:rsid w:val="0017274B"/>
    <w:rsid w:val="001736D6"/>
    <w:rsid w:val="00173FEE"/>
    <w:rsid w:val="001745DE"/>
    <w:rsid w:val="001751D2"/>
    <w:rsid w:val="0017578F"/>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3867"/>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421"/>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9EC"/>
    <w:rsid w:val="00213FAC"/>
    <w:rsid w:val="002149C1"/>
    <w:rsid w:val="00214B4F"/>
    <w:rsid w:val="00215883"/>
    <w:rsid w:val="00215CE8"/>
    <w:rsid w:val="00215EE4"/>
    <w:rsid w:val="00216086"/>
    <w:rsid w:val="002166CE"/>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0C3"/>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5C3A"/>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435"/>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2F7944"/>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833"/>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1FF"/>
    <w:rsid w:val="00351EBC"/>
    <w:rsid w:val="00352383"/>
    <w:rsid w:val="00352612"/>
    <w:rsid w:val="003538BF"/>
    <w:rsid w:val="00353CCE"/>
    <w:rsid w:val="00354731"/>
    <w:rsid w:val="00354AFA"/>
    <w:rsid w:val="00354C20"/>
    <w:rsid w:val="0035557A"/>
    <w:rsid w:val="0035558A"/>
    <w:rsid w:val="00355E6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2A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8E3"/>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898"/>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56E63"/>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6735"/>
    <w:rsid w:val="004E7671"/>
    <w:rsid w:val="004E7EFA"/>
    <w:rsid w:val="004E7F3B"/>
    <w:rsid w:val="004F03B1"/>
    <w:rsid w:val="004F0C19"/>
    <w:rsid w:val="004F0C70"/>
    <w:rsid w:val="004F103E"/>
    <w:rsid w:val="004F1152"/>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2D9"/>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23A"/>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A7E"/>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849"/>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16F0"/>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A4A"/>
    <w:rsid w:val="006C71B0"/>
    <w:rsid w:val="006C72A1"/>
    <w:rsid w:val="006C7687"/>
    <w:rsid w:val="006C7BF9"/>
    <w:rsid w:val="006D076A"/>
    <w:rsid w:val="006D1411"/>
    <w:rsid w:val="006D15F8"/>
    <w:rsid w:val="006D1A3D"/>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2B7F"/>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1A5"/>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1B7"/>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3C1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1557"/>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11DC"/>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59FE"/>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666"/>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D7A85"/>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0C0A"/>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0F37"/>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250"/>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393"/>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378"/>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2BA"/>
    <w:rsid w:val="00AF362E"/>
    <w:rsid w:val="00AF37B2"/>
    <w:rsid w:val="00AF3B9C"/>
    <w:rsid w:val="00AF3DBC"/>
    <w:rsid w:val="00AF52CC"/>
    <w:rsid w:val="00AF603C"/>
    <w:rsid w:val="00AF6323"/>
    <w:rsid w:val="00AF6AB8"/>
    <w:rsid w:val="00AF6D79"/>
    <w:rsid w:val="00AF70A7"/>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740"/>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0A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004"/>
    <w:rsid w:val="00BE6EEC"/>
    <w:rsid w:val="00BE784F"/>
    <w:rsid w:val="00BF086F"/>
    <w:rsid w:val="00BF0BFF"/>
    <w:rsid w:val="00BF0E72"/>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0CDD"/>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CE"/>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95"/>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50"/>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3E4"/>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69F8"/>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0CE4"/>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751"/>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900"/>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DF7BC0"/>
    <w:rsid w:val="00E00070"/>
    <w:rsid w:val="00E0273A"/>
    <w:rsid w:val="00E02825"/>
    <w:rsid w:val="00E03345"/>
    <w:rsid w:val="00E04DFD"/>
    <w:rsid w:val="00E04EBE"/>
    <w:rsid w:val="00E06ADC"/>
    <w:rsid w:val="00E06FDB"/>
    <w:rsid w:val="00E100E6"/>
    <w:rsid w:val="00E10CDB"/>
    <w:rsid w:val="00E10D13"/>
    <w:rsid w:val="00E11A38"/>
    <w:rsid w:val="00E11FA7"/>
    <w:rsid w:val="00E11FCD"/>
    <w:rsid w:val="00E1249B"/>
    <w:rsid w:val="00E12D97"/>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CAB"/>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0F4F"/>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66C6"/>
    <w:rsid w:val="00EA7C10"/>
    <w:rsid w:val="00EA7DA0"/>
    <w:rsid w:val="00EA7F15"/>
    <w:rsid w:val="00EB066E"/>
    <w:rsid w:val="00EB18DB"/>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299A"/>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ADA"/>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02F"/>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A8D"/>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119"/>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15F52"/>
  <w15:docId w15:val="{6F46F723-AEA9-8240-9C09-A1B30CAE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E600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BE6004"/>
    <w:rPr>
      <w:rFonts w:ascii="Calibri" w:eastAsia="Times New Roman" w:hAnsi="Calibri" w:cs="Times New Roman"/>
      <w:b/>
      <w:bCs/>
      <w:i/>
      <w:iCs/>
      <w:sz w:val="26"/>
      <w:szCs w:val="26"/>
    </w:rPr>
  </w:style>
  <w:style w:type="character" w:styleId="aff7">
    <w:name w:val="Unresolved Mention"/>
    <w:uiPriority w:val="99"/>
    <w:semiHidden/>
    <w:unhideWhenUsed/>
    <w:rsid w:val="006D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958">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06699126">
      <w:bodyDiv w:val="1"/>
      <w:marLeft w:val="0"/>
      <w:marRight w:val="0"/>
      <w:marTop w:val="0"/>
      <w:marBottom w:val="0"/>
      <w:divBdr>
        <w:top w:val="none" w:sz="0" w:space="0" w:color="auto"/>
        <w:left w:val="none" w:sz="0" w:space="0" w:color="auto"/>
        <w:bottom w:val="none" w:sz="0" w:space="0" w:color="auto"/>
        <w:right w:val="none" w:sz="0" w:space="0" w:color="auto"/>
      </w:divBdr>
      <w:divsChild>
        <w:div w:id="1973945164">
          <w:marLeft w:val="0"/>
          <w:marRight w:val="0"/>
          <w:marTop w:val="0"/>
          <w:marBottom w:val="240"/>
          <w:divBdr>
            <w:top w:val="none" w:sz="0" w:space="0" w:color="auto"/>
            <w:left w:val="none" w:sz="0" w:space="0" w:color="auto"/>
            <w:bottom w:val="none" w:sz="0" w:space="0" w:color="auto"/>
            <w:right w:val="none" w:sz="0" w:space="0" w:color="auto"/>
          </w:divBdr>
        </w:div>
        <w:div w:id="374621598">
          <w:blockQuote w:val="1"/>
          <w:marLeft w:val="270"/>
          <w:marRight w:val="270"/>
          <w:marTop w:val="270"/>
          <w:marBottom w:val="24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7925252?erid=F7NfYUJCUneTRyKbmWbo" TargetMode="External"/><Relationship Id="rId18" Type="http://schemas.openxmlformats.org/officeDocument/2006/relationships/hyperlink" Target="https://www.gd.ru/news/21757-uchastniki-pds-poluchat-32-mlrd-rub-gosfinansirovaniya" TargetMode="External"/><Relationship Id="rId26" Type="http://schemas.openxmlformats.org/officeDocument/2006/relationships/hyperlink" Target="https://www.pnp.ru/economics/zakony-vstupayushhie-v-silu-v-avguste-2.html" TargetMode="External"/><Relationship Id="rId39" Type="http://schemas.openxmlformats.org/officeDocument/2006/relationships/hyperlink" Target="https://primpress.ru/article/125190" TargetMode="External"/><Relationship Id="rId3" Type="http://schemas.openxmlformats.org/officeDocument/2006/relationships/settings" Target="settings.xml"/><Relationship Id="rId21" Type="http://schemas.openxmlformats.org/officeDocument/2006/relationships/hyperlink" Target="https://sibnovosti.ru/news/445680/" TargetMode="External"/><Relationship Id="rId34" Type="http://schemas.openxmlformats.org/officeDocument/2006/relationships/hyperlink" Target="https://www.rbc.ru/quote/news/article/6645f03f9a7947eb8d15e009" TargetMode="External"/><Relationship Id="rId42" Type="http://schemas.openxmlformats.org/officeDocument/2006/relationships/hyperlink" Target="https://rg.ru/2025/07/31/platformennaia-zaniatost-kak-sdelat-rynok-truda-udobnym-dlia-samozaniatyh.html" TargetMode="External"/><Relationship Id="rId47" Type="http://schemas.openxmlformats.org/officeDocument/2006/relationships/hyperlink" Target="https://romania-today.ru/news/different/2025/07/31/eforma-pensionnogo-obespecheniya-v-umynii-zatronet-vse-kategorii-a-ne-tolko-sudey"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ompanies.rbc.ru/news/wLvoMlUGcd/ekspert-rasskazal-kogda-rossiyane-poluchat-pervuyu-gospodderzhku-po-pds/" TargetMode="External"/><Relationship Id="rId17" Type="http://schemas.openxmlformats.org/officeDocument/2006/relationships/hyperlink" Target="https://konkurent.ru/article/79415" TargetMode="External"/><Relationship Id="rId25" Type="http://schemas.openxmlformats.org/officeDocument/2006/relationships/hyperlink" Target="https://runews24.ru/saransk/31/07/2025/v-mordovii-grazhdane-mogut-stat-uchastnikami-programmyi-dolgosrochnyix-sberezhenij" TargetMode="External"/><Relationship Id="rId33" Type="http://schemas.openxmlformats.org/officeDocument/2006/relationships/hyperlink" Target="https://www.rbc.ru/rbcfreenews/686fef3d9a79470024f32ca4" TargetMode="External"/><Relationship Id="rId38" Type="http://schemas.openxmlformats.org/officeDocument/2006/relationships/hyperlink" Target="https://life.ru/p/1775583" TargetMode="External"/><Relationship Id="rId46" Type="http://schemas.openxmlformats.org/officeDocument/2006/relationships/hyperlink" Target="https://www.mknews.de/social/2025/07/31/germaniya-novye-zakony-novye-pravila.html" TargetMode="External"/><Relationship Id="rId2" Type="http://schemas.openxmlformats.org/officeDocument/2006/relationships/styles" Target="styles.xml"/><Relationship Id="rId16" Type="http://schemas.openxmlformats.org/officeDocument/2006/relationships/hyperlink" Target="https://www.forbes.ru/finansy/543023-al-fa-bank-predlozil-izmenit-proceduru-perevoda-zamorozennoj-pensii-v-pds" TargetMode="External"/><Relationship Id="rId20" Type="http://schemas.openxmlformats.org/officeDocument/2006/relationships/hyperlink" Target="https://tverigrad.ru/publication/dolgosrochnye-sberezhenija-nadezhnyj-sposob-obespechit-finansovoe-budushhee/" TargetMode="External"/><Relationship Id="rId29" Type="http://schemas.openxmlformats.org/officeDocument/2006/relationships/hyperlink" Target="https://regnum.ru/news/3979381?utm_campaign=regnum&amp;utm_term=top_material" TargetMode="External"/><Relationship Id="rId41" Type="http://schemas.openxmlformats.org/officeDocument/2006/relationships/hyperlink" Target="https://abnews.ru/news/2025/7/31/zhizn-bez-pensii-ili-s-nej-kak-samozanyatym-nakopit-na-bezbednuyu-staro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gra-news.ru/article/za_shest_mesyatsev_2025_goda_khanty_mansiyskiy_npf_vyplatil_klientam_1_57_mlrd_rubley/" TargetMode="External"/><Relationship Id="rId24" Type="http://schemas.openxmlformats.org/officeDocument/2006/relationships/hyperlink" Target="https://murmansk.mk.ru/social/2025/07/31/bolee-29-tysyach-severyan-prisoedinilis-k-programme-dolgosrochnykh-sberezheniy.html" TargetMode="External"/><Relationship Id="rId32" Type="http://schemas.openxmlformats.org/officeDocument/2006/relationships/hyperlink" Target="https://www.rbc.ru/rbcfreenews/688adb529a7947131327d9ba" TargetMode="External"/><Relationship Id="rId37" Type="http://schemas.openxmlformats.org/officeDocument/2006/relationships/hyperlink" Target="https://www.infox.ru/news/299/359818-ekspert-rasskazal-pocemu-v-2025-godu-pensionery-v-rossii-ne-smogut-vyjti-na-pensiu" TargetMode="External"/><Relationship Id="rId40" Type="http://schemas.openxmlformats.org/officeDocument/2006/relationships/hyperlink" Target="https://argumenti.ru/opinion/2025/07/960628" TargetMode="External"/><Relationship Id="rId45" Type="http://schemas.openxmlformats.org/officeDocument/2006/relationships/hyperlink" Target="https://allinsurance.kz/news/market-kaz/24234-bolee-40-pensionnykh-nakoplenij-sostavlyaet-chistyj-investitsionnyj-dokhod" TargetMode="External"/><Relationship Id="rId5" Type="http://schemas.openxmlformats.org/officeDocument/2006/relationships/footnotes" Target="footnotes.xml"/><Relationship Id="rId15" Type="http://schemas.openxmlformats.org/officeDocument/2006/relationships/hyperlink" Target="https://www.rbc.ru/quote/news/article/68821e6e9a7947c2a87e5330" TargetMode="External"/><Relationship Id="rId23" Type="http://schemas.openxmlformats.org/officeDocument/2006/relationships/hyperlink" Target="https://vmnews.ru/nov_22/2025/07/31/severyane-aktivno-prisoedinyayutsya-k-programme-dolgosrochnyh-sberezheniy" TargetMode="External"/><Relationship Id="rId28" Type="http://schemas.openxmlformats.org/officeDocument/2006/relationships/hyperlink" Target="https://www.kp.ru/daily/27732/5121552/" TargetMode="External"/><Relationship Id="rId36" Type="http://schemas.openxmlformats.org/officeDocument/2006/relationships/hyperlink" Target="https://www.m24.ru/news/obshchestvo/31072025/818198" TargetMode="External"/><Relationship Id="rId49" Type="http://schemas.openxmlformats.org/officeDocument/2006/relationships/footer" Target="footer1.xml"/><Relationship Id="rId10" Type="http://schemas.openxmlformats.org/officeDocument/2006/relationships/hyperlink" Target="https://ugra.aif.ru/society/za-shest-mesyacev-hanty-mansiyskiy-npf-vyplatil-klientam-1-57-mlrd-rubley?erid=2W5zFGfDPFW" TargetMode="External"/><Relationship Id="rId19" Type="http://schemas.openxmlformats.org/officeDocument/2006/relationships/hyperlink" Target="https://rk.karelia.ru/ekonomika/nalogovyj-vychet-uvelichat-po-produktam-programmy-dolgosrochnyh-sberezhenij/" TargetMode="External"/><Relationship Id="rId31" Type="http://schemas.openxmlformats.org/officeDocument/2006/relationships/hyperlink" Target="https://aif.ru/money/mymoney/komu_proindeksiruyut_pensii_s_1_avgusta" TargetMode="External"/><Relationship Id="rId44" Type="http://schemas.openxmlformats.org/officeDocument/2006/relationships/hyperlink" Target="https://news.ru/dengi/rossiyanam-napomnili-o-prave-polucheniya-nalogovyh-vychetov" TargetMode="External"/><Relationship Id="rId4" Type="http://schemas.openxmlformats.org/officeDocument/2006/relationships/webSettings" Target="webSettings.xml"/><Relationship Id="rId9" Type="http://schemas.openxmlformats.org/officeDocument/2006/relationships/hyperlink" Target="https://companies.rbc.ru/news/ABKLzS2yNu/npf-evolyutsiya-perechislil-klientam-bolee-6-mlrd-rublej/" TargetMode="External"/><Relationship Id="rId14" Type="http://schemas.openxmlformats.org/officeDocument/2006/relationships/hyperlink" Target="https://www.kommersant.ru/doc/7926291" TargetMode="External"/><Relationship Id="rId22" Type="http://schemas.openxmlformats.org/officeDocument/2006/relationships/hyperlink" Target="https://gov-murman.ru/info/news/551228/" TargetMode="External"/><Relationship Id="rId27" Type="http://schemas.openxmlformats.org/officeDocument/2006/relationships/hyperlink" Target="https://www.pnp.ru/social/komu-povysyat-pensii-1-avgusta-2.html" TargetMode="External"/><Relationship Id="rId30" Type="http://schemas.openxmlformats.org/officeDocument/2006/relationships/hyperlink" Target="https://1prime.ru/20250801/pensiya-860175863.html" TargetMode="External"/><Relationship Id="rId35" Type="http://schemas.openxmlformats.org/officeDocument/2006/relationships/hyperlink" Target="https://www.rbc.ru/life/news/688b06fb9a794775b9e14120" TargetMode="External"/><Relationship Id="rId43" Type="http://schemas.openxmlformats.org/officeDocument/2006/relationships/hyperlink" Target="https://ria.ru/20250731/putin-2032726998.html" TargetMode="External"/><Relationship Id="rId48" Type="http://schemas.openxmlformats.org/officeDocument/2006/relationships/header" Target="header1.xml"/><Relationship Id="rId8" Type="http://schemas.openxmlformats.org/officeDocument/2006/relationships/hyperlink" Target="https://companies.rbc.ru/news/RBM2XnZOAI/npf-evolyutsiya-proindeksiroval-negosudarstvennuyu-pensiyu-70-tyis-klientam/"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30527</Words>
  <Characters>174009</Characters>
  <Application>Microsoft Office Word</Application>
  <DocSecurity>0</DocSecurity>
  <Lines>1450</Lines>
  <Paragraphs>408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204128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2025-08-01T04:38:00Z</cp:lastPrinted>
  <dcterms:created xsi:type="dcterms:W3CDTF">2025-08-01T04:38:00Z</dcterms:created>
  <dcterms:modified xsi:type="dcterms:W3CDTF">2025-08-01T04:38:00Z</dcterms:modified>
  <cp:category>НАПФ</cp:category>
  <cp:contentStatus>И-Консалтинг</cp:contentStatus>
</cp:coreProperties>
</file>